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53E6E" w14:textId="10BE4499" w:rsidR="008C7566" w:rsidRPr="003B1E5F" w:rsidRDefault="008A406D" w:rsidP="008C7566">
      <w:pPr>
        <w:shd w:val="clear" w:color="auto" w:fill="FFFFFF"/>
        <w:spacing w:after="0" w:line="240" w:lineRule="auto"/>
        <w:outlineLvl w:val="2"/>
        <w:rPr>
          <w:rFonts w:ascii="Kozuka Gothic Pr6N B" w:eastAsia="Kozuka Gothic Pr6N B" w:hAnsi="Kozuka Gothic Pr6N B" w:cs="Times New Roman"/>
          <w:b/>
          <w:bCs/>
          <w:color w:val="FF0000"/>
          <w:sz w:val="32"/>
          <w:szCs w:val="32"/>
          <w:u w:val="single"/>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43B39">
        <w:rPr>
          <w:rFonts w:ascii="Lithos Pro Regular" w:eastAsia="Times New Roman" w:hAnsi="Lithos Pro Regular" w:cs="Cambria"/>
          <w:b/>
          <w:bCs/>
          <w:color w:val="FF0000"/>
          <w:sz w:val="32"/>
          <w:szCs w:val="32"/>
          <w:u w:val="single"/>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ΗΠΕΙΡΟΣ</w:t>
      </w:r>
      <w:r w:rsidR="008C7566" w:rsidRPr="00443B39">
        <w:rPr>
          <w:rFonts w:ascii="Lithos Pro Regular" w:eastAsia="Times New Roman" w:hAnsi="Lithos Pro Regular" w:cs="Times New Roman"/>
          <w:b/>
          <w:bCs/>
          <w:color w:val="FF0000"/>
          <w:sz w:val="32"/>
          <w:szCs w:val="32"/>
          <w:u w:val="single"/>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r>
        <w:rPr>
          <w:rFonts w:ascii="Verdana" w:eastAsia="Times New Roman" w:hAnsi="Verdana" w:cs="Times New Roman"/>
          <w:b/>
          <w:bCs/>
          <w:color w:val="FF0000"/>
          <w:sz w:val="32"/>
          <w:szCs w:val="32"/>
          <w:u w:val="single"/>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008C7566" w:rsidRPr="003B1E5F">
        <w:rPr>
          <w:rFonts w:ascii="Lithos Pro Regular" w:eastAsia="Kozuka Gothic Pro H" w:hAnsi="Lithos Pro Regular" w:cs="Times New Roman"/>
          <w:b/>
          <w:bCs/>
          <w:color w:val="FF0000"/>
          <w:sz w:val="32"/>
          <w:szCs w:val="32"/>
          <w:u w:val="single"/>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Συρτ</w:t>
      </w:r>
      <w:r w:rsidR="008C7566" w:rsidRPr="003B1E5F">
        <w:rPr>
          <w:rFonts w:ascii="Lithos Pro Regular" w:eastAsia="Kozuka Gothic Pro H" w:hAnsi="Lithos Pro Regular" w:cs="Calibri"/>
          <w:b/>
          <w:bCs/>
          <w:color w:val="FF0000"/>
          <w:sz w:val="32"/>
          <w:szCs w:val="32"/>
          <w:u w:val="single"/>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ός</w:t>
      </w:r>
      <w:r w:rsidR="008C7566" w:rsidRPr="003B1E5F">
        <w:rPr>
          <w:rFonts w:ascii="Lithos Pro Regular" w:eastAsia="Kozuka Gothic Pro H" w:hAnsi="Lithos Pro Regular" w:cs="Times New Roman"/>
          <w:b/>
          <w:bCs/>
          <w:color w:val="FF0000"/>
          <w:sz w:val="32"/>
          <w:szCs w:val="32"/>
          <w:u w:val="single"/>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008C7566" w:rsidRPr="003B1E5F">
        <w:rPr>
          <w:rFonts w:ascii="Lithos Pro Regular" w:eastAsia="Kozuka Gothic Pro H" w:hAnsi="Lithos Pro Regular" w:cs="Adobe Gothic Std B"/>
          <w:b/>
          <w:bCs/>
          <w:color w:val="FF0000"/>
          <w:sz w:val="32"/>
          <w:szCs w:val="32"/>
          <w:u w:val="single"/>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στα</w:t>
      </w:r>
      <w:r w:rsidR="008C7566" w:rsidRPr="003B1E5F">
        <w:rPr>
          <w:rFonts w:ascii="Lithos Pro Regular" w:eastAsia="Kozuka Gothic Pro H" w:hAnsi="Lithos Pro Regular" w:cs="Times New Roman"/>
          <w:b/>
          <w:bCs/>
          <w:color w:val="FF0000"/>
          <w:sz w:val="32"/>
          <w:szCs w:val="32"/>
          <w:u w:val="single"/>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008C7566" w:rsidRPr="003B1E5F">
        <w:rPr>
          <w:rFonts w:ascii="Lithos Pro Regular" w:eastAsia="Kozuka Gothic Pro H" w:hAnsi="Lithos Pro Regular" w:cs="Adobe Gothic Std B"/>
          <w:b/>
          <w:bCs/>
          <w:color w:val="FF0000"/>
          <w:sz w:val="32"/>
          <w:szCs w:val="32"/>
          <w:u w:val="single"/>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τρ</w:t>
      </w:r>
      <w:r w:rsidR="008C7566" w:rsidRPr="003B1E5F">
        <w:rPr>
          <w:rFonts w:ascii="Lithos Pro Regular" w:eastAsia="Kozuka Gothic Pro H" w:hAnsi="Lithos Pro Regular" w:cs="Calibri"/>
          <w:b/>
          <w:bCs/>
          <w:color w:val="FF0000"/>
          <w:sz w:val="32"/>
          <w:szCs w:val="32"/>
          <w:u w:val="single"/>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ί</w:t>
      </w:r>
      <w:r w:rsidR="008C7566" w:rsidRPr="003B1E5F">
        <w:rPr>
          <w:rFonts w:ascii="Lithos Pro Regular" w:eastAsia="Kozuka Gothic Pro H" w:hAnsi="Lithos Pro Regular" w:cs="Adobe Gothic Std B"/>
          <w:b/>
          <w:bCs/>
          <w:color w:val="FF0000"/>
          <w:sz w:val="32"/>
          <w:szCs w:val="32"/>
          <w:u w:val="single"/>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α</w:t>
      </w:r>
    </w:p>
    <w:p w14:paraId="308FB1A6" w14:textId="77777777" w:rsidR="002F4CC2" w:rsidRPr="000C2B2B" w:rsidRDefault="002F4CC2" w:rsidP="008C7566">
      <w:pPr>
        <w:shd w:val="clear" w:color="auto" w:fill="FFFFFF"/>
        <w:spacing w:after="0" w:line="240" w:lineRule="auto"/>
        <w:jc w:val="both"/>
        <w:rPr>
          <w:rFonts w:ascii="Verdana" w:eastAsia="Times New Roman" w:hAnsi="Verdana" w:cs="Times New Roman"/>
          <w:b/>
          <w:bCs/>
          <w:color w:val="6699FF"/>
          <w:sz w:val="24"/>
          <w:szCs w:val="24"/>
          <w:lang w:val="el-GR"/>
        </w:rPr>
      </w:pPr>
    </w:p>
    <w:p w14:paraId="52B8D0B6" w14:textId="50211F9B" w:rsidR="008C7566" w:rsidRPr="008C7566" w:rsidRDefault="003B1E5F" w:rsidP="008C7566">
      <w:pPr>
        <w:shd w:val="clear" w:color="auto" w:fill="FFFFFF"/>
        <w:spacing w:after="0" w:line="240" w:lineRule="auto"/>
        <w:jc w:val="both"/>
        <w:rPr>
          <w:rFonts w:ascii="Verdana" w:eastAsia="Times New Roman" w:hAnsi="Verdana" w:cs="Times New Roman"/>
          <w:sz w:val="24"/>
          <w:szCs w:val="24"/>
          <w:lang w:val="el-GR"/>
        </w:rPr>
      </w:pPr>
      <w:r w:rsidRPr="00443B39">
        <w:rPr>
          <w:rFonts w:ascii="Verdana" w:eastAsia="Times New Roman" w:hAnsi="Verdana" w:cs="Times New Roman"/>
          <w:b/>
          <w:bCs/>
          <w:color w:val="6699FF"/>
          <w:sz w:val="24"/>
          <w:szCs w:val="24"/>
          <w:lang w:val="el-GR"/>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50000" w14:t="50000" w14:r="50000" w14:b="50000"/>
              </w14:path>
            </w14:gradFill>
          </w14:textFill>
        </w:rPr>
        <w:t xml:space="preserve">        </w:t>
      </w:r>
      <w:r w:rsidR="00443B39" w:rsidRPr="00443B39">
        <w:rPr>
          <w:rFonts w:ascii="Verdana" w:eastAsia="Times New Roman" w:hAnsi="Verdana" w:cs="Times New Roman"/>
          <w:b/>
          <w:bCs/>
          <w:color w:val="6699FF"/>
          <w:sz w:val="24"/>
          <w:szCs w:val="24"/>
          <w:lang w:val="el-GR"/>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50000" w14:t="50000" w14:r="50000" w14:b="50000"/>
              </w14:path>
            </w14:gradFill>
          </w14:textFill>
        </w:rPr>
        <w:t xml:space="preserve"> </w:t>
      </w:r>
      <w:r w:rsidR="008C7566" w:rsidRPr="008C7566">
        <w:rPr>
          <w:rFonts w:ascii="Verdana" w:eastAsia="Times New Roman" w:hAnsi="Verdana" w:cs="Times New Roman"/>
          <w:b/>
          <w:bCs/>
          <w:color w:val="6699FF"/>
          <w:sz w:val="24"/>
          <w:szCs w:val="24"/>
          <w:lang w:val="el-GR"/>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50000" w14:t="50000" w14:r="50000" w14:b="50000"/>
              </w14:path>
            </w14:gradFill>
          </w14:textFill>
        </w:rPr>
        <w:t>Χορός μεγαλοπρεπής και δωρικός. Ρυθμός αργός και βηματισμός λιτός και απλός</w:t>
      </w:r>
      <w:r w:rsidR="008C7566" w:rsidRPr="008C7566">
        <w:rPr>
          <w:rFonts w:ascii="Verdana" w:eastAsia="Times New Roman" w:hAnsi="Verdana" w:cs="Times New Roman"/>
          <w:b/>
          <w:bCs/>
          <w:color w:val="6699FF"/>
          <w:sz w:val="24"/>
          <w:szCs w:val="24"/>
          <w:lang w:val="el-GR"/>
        </w:rPr>
        <w:t>.</w:t>
      </w:r>
      <w:r w:rsidR="0094488F">
        <w:rPr>
          <w:rFonts w:ascii="Verdana" w:eastAsia="Times New Roman" w:hAnsi="Verdana" w:cs="Times New Roman"/>
          <w:b/>
          <w:bCs/>
          <w:color w:val="6699FF"/>
          <w:sz w:val="24"/>
          <w:szCs w:val="24"/>
          <w:lang w:val="el-GR"/>
        </w:rPr>
        <w:t xml:space="preserve"> </w:t>
      </w:r>
      <w:r w:rsidR="002218FE" w:rsidRPr="002218FE">
        <w:rPr>
          <w:rFonts w:ascii="Verdana" w:eastAsia="Times New Roman" w:hAnsi="Verdana" w:cs="Times New Roman"/>
          <w:sz w:val="24"/>
          <w:szCs w:val="24"/>
          <w:lang w:val="el-GR"/>
        </w:rPr>
        <w:t>Είναι</w:t>
      </w:r>
      <w:r w:rsidR="0094488F">
        <w:rPr>
          <w:rFonts w:ascii="Verdana" w:eastAsia="Times New Roman" w:hAnsi="Verdana" w:cs="Times New Roman"/>
          <w:sz w:val="24"/>
          <w:szCs w:val="24"/>
          <w:lang w:val="el-GR"/>
        </w:rPr>
        <w:t xml:space="preserve"> </w:t>
      </w:r>
      <w:r w:rsidR="002218FE">
        <w:rPr>
          <w:rFonts w:ascii="Verdana" w:eastAsia="Times New Roman" w:hAnsi="Verdana" w:cs="Times New Roman"/>
          <w:sz w:val="24"/>
          <w:szCs w:val="24"/>
          <w:lang w:val="el-GR"/>
        </w:rPr>
        <w:t xml:space="preserve">ο </w:t>
      </w:r>
      <w:r w:rsidR="002218FE" w:rsidRPr="002218FE">
        <w:rPr>
          <w:rFonts w:ascii="Verdana" w:eastAsia="Times New Roman" w:hAnsi="Verdana" w:cs="Times New Roman"/>
          <w:sz w:val="24"/>
          <w:szCs w:val="24"/>
          <w:lang w:val="el-GR"/>
        </w:rPr>
        <w:t xml:space="preserve">χορός πάνω στον οποίο </w:t>
      </w:r>
      <w:r w:rsidR="002218FE">
        <w:rPr>
          <w:rFonts w:ascii="Verdana" w:eastAsia="Times New Roman" w:hAnsi="Verdana" w:cs="Times New Roman"/>
          <w:sz w:val="24"/>
          <w:szCs w:val="24"/>
          <w:lang w:val="el-GR"/>
        </w:rPr>
        <w:t xml:space="preserve">βασίζονται οι </w:t>
      </w:r>
      <w:r w:rsidR="008C7566" w:rsidRPr="008C7566">
        <w:rPr>
          <w:rFonts w:ascii="Verdana" w:eastAsia="Times New Roman" w:hAnsi="Verdana" w:cs="Times New Roman"/>
          <w:sz w:val="24"/>
          <w:szCs w:val="24"/>
          <w:lang w:val="el-GR"/>
        </w:rPr>
        <w:t>ελληνικ</w:t>
      </w:r>
      <w:r w:rsidR="002218FE">
        <w:rPr>
          <w:rFonts w:ascii="Verdana" w:eastAsia="Times New Roman" w:hAnsi="Verdana" w:cs="Times New Roman"/>
          <w:sz w:val="24"/>
          <w:szCs w:val="24"/>
          <w:lang w:val="el-GR"/>
        </w:rPr>
        <w:t>οί</w:t>
      </w:r>
      <w:r w:rsidR="008C7566" w:rsidRPr="008C7566">
        <w:rPr>
          <w:rFonts w:ascii="Verdana" w:eastAsia="Times New Roman" w:hAnsi="Verdana" w:cs="Times New Roman"/>
          <w:sz w:val="24"/>
          <w:szCs w:val="24"/>
          <w:lang w:val="el-GR"/>
        </w:rPr>
        <w:t xml:space="preserve"> παραδοσιακ</w:t>
      </w:r>
      <w:r w:rsidR="002218FE">
        <w:rPr>
          <w:rFonts w:ascii="Verdana" w:eastAsia="Times New Roman" w:hAnsi="Verdana" w:cs="Times New Roman"/>
          <w:sz w:val="24"/>
          <w:szCs w:val="24"/>
          <w:lang w:val="el-GR"/>
        </w:rPr>
        <w:t>οί</w:t>
      </w:r>
      <w:r w:rsidR="008C7566" w:rsidRPr="008C7566">
        <w:rPr>
          <w:rFonts w:ascii="Verdana" w:eastAsia="Times New Roman" w:hAnsi="Verdana" w:cs="Times New Roman"/>
          <w:sz w:val="24"/>
          <w:szCs w:val="24"/>
          <w:lang w:val="el-GR"/>
        </w:rPr>
        <w:t xml:space="preserve"> χορ</w:t>
      </w:r>
      <w:r w:rsidR="002218FE">
        <w:rPr>
          <w:rFonts w:ascii="Verdana" w:eastAsia="Times New Roman" w:hAnsi="Verdana" w:cs="Times New Roman"/>
          <w:sz w:val="24"/>
          <w:szCs w:val="24"/>
          <w:lang w:val="el-GR"/>
        </w:rPr>
        <w:t>οί</w:t>
      </w:r>
      <w:r w:rsidR="008C7566" w:rsidRPr="008C7566">
        <w:rPr>
          <w:rFonts w:ascii="Verdana" w:eastAsia="Times New Roman" w:hAnsi="Verdana" w:cs="Times New Roman"/>
          <w:sz w:val="24"/>
          <w:szCs w:val="24"/>
          <w:lang w:val="el-GR"/>
        </w:rPr>
        <w:t xml:space="preserve">, μιας και τα βήματά του βρίσκονται στους περισσότερους </w:t>
      </w:r>
      <w:r w:rsidR="008C7566" w:rsidRPr="000C2B2B">
        <w:rPr>
          <w:rFonts w:ascii="Verdana" w:eastAsia="Times New Roman" w:hAnsi="Verdana" w:cs="Times New Roman"/>
          <w:sz w:val="24"/>
          <w:szCs w:val="24"/>
          <w:lang w:val="el-GR"/>
        </w:rPr>
        <w:t>από</w:t>
      </w:r>
      <w:r w:rsidR="008C7566" w:rsidRPr="008C7566">
        <w:rPr>
          <w:rFonts w:ascii="Verdana" w:eastAsia="Times New Roman" w:hAnsi="Verdana" w:cs="Times New Roman"/>
          <w:sz w:val="24"/>
          <w:szCs w:val="24"/>
          <w:lang w:val="el-GR"/>
        </w:rPr>
        <w:t xml:space="preserve"> αυτ</w:t>
      </w:r>
      <w:r w:rsidR="008C7566" w:rsidRPr="000C2B2B">
        <w:rPr>
          <w:rFonts w:ascii="Verdana" w:eastAsia="Times New Roman" w:hAnsi="Verdana" w:cs="Times New Roman"/>
          <w:sz w:val="24"/>
          <w:szCs w:val="24"/>
          <w:lang w:val="el-GR"/>
        </w:rPr>
        <w:t>ούς</w:t>
      </w:r>
      <w:r w:rsidR="008C7566" w:rsidRPr="008C7566">
        <w:rPr>
          <w:rFonts w:ascii="Verdana" w:eastAsia="Times New Roman" w:hAnsi="Verdana" w:cs="Times New Roman"/>
          <w:sz w:val="24"/>
          <w:szCs w:val="24"/>
          <w:lang w:val="el-GR"/>
        </w:rPr>
        <w:t>.</w:t>
      </w:r>
    </w:p>
    <w:p w14:paraId="2F55F795" w14:textId="77777777" w:rsidR="00272ECE" w:rsidRDefault="00272ECE" w:rsidP="008C7566">
      <w:pPr>
        <w:shd w:val="clear" w:color="auto" w:fill="FFFFFF"/>
        <w:spacing w:after="0" w:line="240" w:lineRule="auto"/>
        <w:jc w:val="both"/>
        <w:outlineLvl w:val="2"/>
        <w:rPr>
          <w:rFonts w:ascii="Verdana" w:eastAsia="Times New Roman" w:hAnsi="Verdana" w:cs="Times New Roman"/>
          <w:b/>
          <w:bCs/>
          <w:color w:val="FF0000"/>
          <w:sz w:val="28"/>
          <w:szCs w:val="28"/>
          <w:u w:val="single"/>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p>
    <w:p w14:paraId="172BAC4A" w14:textId="64050321" w:rsidR="008C7566" w:rsidRPr="00443B39" w:rsidRDefault="008C7566" w:rsidP="008C7566">
      <w:pPr>
        <w:shd w:val="clear" w:color="auto" w:fill="FFFFFF"/>
        <w:spacing w:after="0" w:line="240" w:lineRule="auto"/>
        <w:jc w:val="both"/>
        <w:outlineLvl w:val="2"/>
        <w:rPr>
          <w:rFonts w:ascii="Lithos Pro Regular" w:eastAsia="Times New Roman" w:hAnsi="Lithos Pro Regular" w:cs="Times New Roman"/>
          <w:b/>
          <w:bCs/>
          <w:color w:val="FF0000"/>
          <w:sz w:val="24"/>
          <w:szCs w:val="24"/>
          <w:u w:val="single"/>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443B39">
        <w:rPr>
          <w:rFonts w:ascii="Lithos Pro Regular" w:eastAsia="Times New Roman" w:hAnsi="Lithos Pro Regular" w:cs="Times New Roman"/>
          <w:b/>
          <w:bCs/>
          <w:color w:val="FF0000"/>
          <w:sz w:val="24"/>
          <w:szCs w:val="24"/>
          <w:u w:val="single"/>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ΠΡΟΕΛΕΥΣΗ</w:t>
      </w:r>
    </w:p>
    <w:p w14:paraId="6B171F3B" w14:textId="1896F91D" w:rsidR="00272ECE" w:rsidRPr="00272ECE" w:rsidRDefault="00443B39" w:rsidP="00594FEE">
      <w:pPr>
        <w:pStyle w:val="ListParagraph"/>
        <w:shd w:val="clear" w:color="auto" w:fill="FFFFFF"/>
        <w:spacing w:after="0" w:line="240" w:lineRule="auto"/>
        <w:jc w:val="both"/>
        <w:rPr>
          <w:rFonts w:ascii="Verdana" w:eastAsia="Times New Roman" w:hAnsi="Verdana" w:cs="Times New Roman"/>
          <w:sz w:val="24"/>
          <w:szCs w:val="24"/>
          <w:lang w:val="el-GR"/>
        </w:rPr>
      </w:pPr>
      <w:r w:rsidRPr="00443B39">
        <w:rPr>
          <w:rFonts w:ascii="Verdana" w:eastAsia="Times New Roman" w:hAnsi="Verdana" w:cs="Times New Roman"/>
          <w:color w:val="222222"/>
          <w:sz w:val="24"/>
          <w:szCs w:val="24"/>
          <w:lang w:val="el-GR"/>
        </w:rPr>
        <w:t xml:space="preserve">      </w:t>
      </w:r>
      <w:r w:rsidR="008C7566" w:rsidRPr="00272ECE">
        <w:rPr>
          <w:rFonts w:ascii="Verdana" w:eastAsia="Times New Roman" w:hAnsi="Verdana" w:cs="Times New Roman"/>
          <w:color w:val="222222"/>
          <w:sz w:val="24"/>
          <w:szCs w:val="24"/>
          <w:lang w:val="el-GR"/>
        </w:rPr>
        <w:t>Ο Συρτός στα τρία</w:t>
      </w:r>
      <w:r w:rsidR="008C7566" w:rsidRPr="00272ECE">
        <w:rPr>
          <w:rFonts w:ascii="Verdana" w:eastAsia="Times New Roman" w:hAnsi="Verdana" w:cs="Times New Roman"/>
          <w:color w:val="222222"/>
          <w:sz w:val="24"/>
          <w:szCs w:val="24"/>
        </w:rPr>
        <w:t> </w:t>
      </w:r>
      <w:r w:rsidR="008C7566" w:rsidRPr="00272ECE">
        <w:rPr>
          <w:rFonts w:ascii="Verdana" w:eastAsia="Times New Roman" w:hAnsi="Verdana" w:cs="Times New Roman"/>
          <w:color w:val="222222"/>
          <w:sz w:val="24"/>
          <w:szCs w:val="24"/>
          <w:lang w:val="el-GR"/>
        </w:rPr>
        <w:t xml:space="preserve"> αποτελεί τον πιο βασικό και διαδεδομένο</w:t>
      </w:r>
      <w:r w:rsidR="008C7566" w:rsidRPr="00272ECE">
        <w:rPr>
          <w:rFonts w:ascii="Verdana" w:eastAsia="Times New Roman" w:hAnsi="Verdana" w:cs="Times New Roman"/>
          <w:color w:val="222222"/>
          <w:sz w:val="24"/>
          <w:szCs w:val="24"/>
        </w:rPr>
        <w:t> </w:t>
      </w:r>
      <w:r w:rsidR="008C7566" w:rsidRPr="00272ECE">
        <w:rPr>
          <w:rFonts w:ascii="Verdana" w:eastAsia="Times New Roman" w:hAnsi="Verdana" w:cs="Times New Roman"/>
          <w:color w:val="222222"/>
          <w:sz w:val="24"/>
          <w:szCs w:val="24"/>
          <w:lang w:val="el-GR"/>
        </w:rPr>
        <w:t xml:space="preserve"> παραδοσιακό χορό πανελληνίως. Είναι ο χορός που πρωτομάθαιναν όλοι σε μικρή ηλικία γιατί </w:t>
      </w:r>
      <w:r w:rsidR="008C7566" w:rsidRPr="00272ECE">
        <w:rPr>
          <w:rFonts w:ascii="Verdana" w:eastAsia="Times New Roman" w:hAnsi="Verdana" w:cs="Times New Roman"/>
          <w:sz w:val="24"/>
          <w:szCs w:val="24"/>
          <w:lang w:val="el-GR"/>
        </w:rPr>
        <w:t>έχει</w:t>
      </w:r>
      <w:r w:rsidR="008C7566" w:rsidRPr="00272ECE">
        <w:rPr>
          <w:rFonts w:ascii="Verdana" w:eastAsia="Times New Roman" w:hAnsi="Verdana" w:cs="Times New Roman"/>
          <w:b/>
          <w:bCs/>
          <w:color w:val="D05C99"/>
          <w:sz w:val="24"/>
          <w:szCs w:val="24"/>
          <w:lang w:val="el-GR"/>
          <w14:textFill>
            <w14:gradFill>
              <w14:gsLst>
                <w14:gs w14:pos="0">
                  <w14:srgbClr w14:val="D05C99">
                    <w14:shade w14:val="30000"/>
                    <w14:satMod w14:val="115000"/>
                  </w14:srgbClr>
                </w14:gs>
                <w14:gs w14:pos="50000">
                  <w14:srgbClr w14:val="D05C99">
                    <w14:shade w14:val="67500"/>
                    <w14:satMod w14:val="115000"/>
                  </w14:srgbClr>
                </w14:gs>
                <w14:gs w14:pos="100000">
                  <w14:srgbClr w14:val="D05C99">
                    <w14:shade w14:val="100000"/>
                    <w14:satMod w14:val="115000"/>
                  </w14:srgbClr>
                </w14:gs>
              </w14:gsLst>
              <w14:lin w14:ang="18900000" w14:scaled="0"/>
            </w14:gradFill>
          </w14:textFill>
        </w:rPr>
        <w:t xml:space="preserve"> αργό τέμπο και απλά βήματα</w:t>
      </w:r>
      <w:r w:rsidR="008C7566" w:rsidRPr="00272ECE">
        <w:rPr>
          <w:rFonts w:ascii="Verdana" w:eastAsia="Times New Roman" w:hAnsi="Verdana" w:cs="Times New Roman"/>
          <w:b/>
          <w:bCs/>
          <w:color w:val="222222"/>
          <w:sz w:val="24"/>
          <w:szCs w:val="24"/>
          <w:lang w:val="el-GR"/>
          <w14:textFill>
            <w14:gradFill>
              <w14:gsLst>
                <w14:gs w14:pos="0">
                  <w14:srgbClr w14:val="D05C99">
                    <w14:shade w14:val="30000"/>
                    <w14:satMod w14:val="115000"/>
                  </w14:srgbClr>
                </w14:gs>
                <w14:gs w14:pos="50000">
                  <w14:srgbClr w14:val="D05C99">
                    <w14:shade w14:val="67500"/>
                    <w14:satMod w14:val="115000"/>
                  </w14:srgbClr>
                </w14:gs>
                <w14:gs w14:pos="100000">
                  <w14:srgbClr w14:val="D05C99">
                    <w14:shade w14:val="100000"/>
                    <w14:satMod w14:val="115000"/>
                  </w14:srgbClr>
                </w14:gs>
              </w14:gsLst>
              <w14:lin w14:ang="18900000" w14:scaled="0"/>
            </w14:gradFill>
          </w14:textFill>
        </w:rPr>
        <w:t>.</w:t>
      </w:r>
      <w:r w:rsidR="008C7566" w:rsidRPr="00272ECE">
        <w:rPr>
          <w:rFonts w:ascii="Verdana" w:eastAsia="Times New Roman" w:hAnsi="Verdana" w:cs="Times New Roman"/>
          <w:color w:val="222222"/>
          <w:sz w:val="24"/>
          <w:szCs w:val="24"/>
          <w:lang w:val="el-GR"/>
          <w14:textFill>
            <w14:gradFill>
              <w14:gsLst>
                <w14:gs w14:pos="0">
                  <w14:srgbClr w14:val="D05C99">
                    <w14:shade w14:val="30000"/>
                    <w14:satMod w14:val="115000"/>
                  </w14:srgbClr>
                </w14:gs>
                <w14:gs w14:pos="50000">
                  <w14:srgbClr w14:val="D05C99">
                    <w14:shade w14:val="67500"/>
                    <w14:satMod w14:val="115000"/>
                  </w14:srgbClr>
                </w14:gs>
                <w14:gs w14:pos="100000">
                  <w14:srgbClr w14:val="D05C99">
                    <w14:shade w14:val="100000"/>
                    <w14:satMod w14:val="115000"/>
                  </w14:srgbClr>
                </w14:gs>
              </w14:gsLst>
              <w14:lin w14:ang="18900000" w14:scaled="0"/>
            </w14:gradFill>
          </w14:textFill>
        </w:rPr>
        <w:t xml:space="preserve"> </w:t>
      </w:r>
      <w:r w:rsidR="008C7566" w:rsidRPr="00272ECE">
        <w:rPr>
          <w:rFonts w:ascii="Verdana" w:eastAsia="Times New Roman" w:hAnsi="Verdana" w:cs="Times New Roman"/>
          <w:color w:val="222222"/>
          <w:sz w:val="24"/>
          <w:szCs w:val="24"/>
          <w:lang w:val="el-GR"/>
        </w:rPr>
        <w:t>Όπως αναφέρθηκε και παραπάνω, θεωρείται</w:t>
      </w:r>
      <w:r w:rsidR="008C7566" w:rsidRPr="00272ECE">
        <w:rPr>
          <w:rFonts w:ascii="Verdana" w:eastAsia="Times New Roman" w:hAnsi="Verdana" w:cs="Times New Roman"/>
          <w:color w:val="222222"/>
          <w:sz w:val="24"/>
          <w:szCs w:val="24"/>
        </w:rPr>
        <w:t> </w:t>
      </w:r>
      <w:r w:rsidR="008C7566" w:rsidRPr="00272ECE">
        <w:rPr>
          <w:rFonts w:ascii="Verdana" w:eastAsia="Times New Roman" w:hAnsi="Verdana" w:cs="Times New Roman"/>
          <w:color w:val="222222"/>
          <w:sz w:val="24"/>
          <w:szCs w:val="24"/>
          <w:lang w:val="el-GR"/>
        </w:rPr>
        <w:t xml:space="preserve">ο «γεννήτωρ» χορός, με το μοτίβο του χορού στα τρία </w:t>
      </w:r>
      <w:r w:rsidR="008C7566" w:rsidRPr="00272ECE">
        <w:rPr>
          <w:rFonts w:ascii="Verdana" w:eastAsia="Times New Roman" w:hAnsi="Verdana" w:cs="Times New Roman"/>
          <w:color w:val="222222"/>
          <w:sz w:val="24"/>
          <w:szCs w:val="24"/>
        </w:rPr>
        <w:t> </w:t>
      </w:r>
      <w:r w:rsidR="008C7566" w:rsidRPr="00272ECE">
        <w:rPr>
          <w:rFonts w:ascii="Verdana" w:eastAsia="Times New Roman" w:hAnsi="Verdana" w:cs="Times New Roman"/>
          <w:color w:val="222222"/>
          <w:sz w:val="24"/>
          <w:szCs w:val="24"/>
          <w:lang w:val="el-GR"/>
        </w:rPr>
        <w:t>να αποτε</w:t>
      </w:r>
      <w:r w:rsidR="008C7566" w:rsidRPr="00272ECE">
        <w:rPr>
          <w:rFonts w:ascii="Verdana" w:eastAsia="Times New Roman" w:hAnsi="Verdana" w:cs="Times New Roman"/>
          <w:color w:val="222222"/>
          <w:sz w:val="24"/>
          <w:szCs w:val="24"/>
          <w:lang w:val="el-GR"/>
        </w:rPr>
        <w:softHyphen/>
        <w:t>λεί το παλαιότερο χορευτικό πρότυπο</w:t>
      </w:r>
      <w:r w:rsidR="002F4CC2" w:rsidRPr="00272ECE">
        <w:rPr>
          <w:rFonts w:ascii="Verdana" w:eastAsia="Times New Roman" w:hAnsi="Verdana" w:cs="Times New Roman"/>
          <w:color w:val="222222"/>
          <w:sz w:val="24"/>
          <w:szCs w:val="24"/>
          <w:lang w:val="el-GR"/>
        </w:rPr>
        <w:t xml:space="preserve">. </w:t>
      </w:r>
      <w:r w:rsidR="008C7566" w:rsidRPr="00272ECE">
        <w:rPr>
          <w:rFonts w:ascii="Verdana" w:eastAsia="Times New Roman" w:hAnsi="Verdana" w:cs="Times New Roman"/>
          <w:color w:val="222222"/>
          <w:sz w:val="24"/>
          <w:szCs w:val="24"/>
          <w:lang w:val="el-GR"/>
        </w:rPr>
        <w:t xml:space="preserve">Χορευόταν, όπως και σήμερα, σε όλες σχεδόν τις περιοχές της Ελλάδας, έχοντας μάλιστα διαφορετικό όνομα σε αρκετές από αυτές: </w:t>
      </w:r>
      <w:r w:rsidR="008C7566" w:rsidRPr="00272ECE">
        <w:rPr>
          <w:rFonts w:ascii="Verdana" w:eastAsia="Times New Roman" w:hAnsi="Verdana" w:cs="Times New Roman"/>
          <w:sz w:val="24"/>
          <w:szCs w:val="24"/>
          <w:lang w:val="el-GR"/>
        </w:rPr>
        <w:t xml:space="preserve">Στη Θεσσαλία, στη Δυτική Μακεδονία, στη Στερεά Ελλάδα </w:t>
      </w:r>
      <w:r w:rsidR="008C7566" w:rsidRPr="003B1E5F">
        <w:rPr>
          <w:rFonts w:ascii="Verdana" w:eastAsia="Times New Roman" w:hAnsi="Verdana" w:cs="Times New Roman"/>
          <w:b/>
          <w:bCs/>
          <w:color w:val="FF0000"/>
          <w:sz w:val="24"/>
          <w:szCs w:val="24"/>
          <w:lang w:val="el-GR"/>
        </w:rPr>
        <w:t>(Βλάχικο)</w:t>
      </w:r>
      <w:r w:rsidR="008C7566" w:rsidRPr="00272ECE">
        <w:rPr>
          <w:rFonts w:ascii="Verdana" w:eastAsia="Times New Roman" w:hAnsi="Verdana" w:cs="Times New Roman"/>
          <w:sz w:val="24"/>
          <w:szCs w:val="24"/>
          <w:lang w:val="el-GR"/>
        </w:rPr>
        <w:t xml:space="preserve">, στην Πελοπόννησο, στις Κυκλάδες </w:t>
      </w:r>
      <w:r w:rsidR="008C7566" w:rsidRPr="003B1E5F">
        <w:rPr>
          <w:rFonts w:ascii="Verdana" w:eastAsia="Times New Roman" w:hAnsi="Verdana" w:cs="Times New Roman"/>
          <w:b/>
          <w:bCs/>
          <w:color w:val="00B0F0"/>
          <w:sz w:val="24"/>
          <w:szCs w:val="24"/>
          <w:lang w:val="el-GR"/>
        </w:rPr>
        <w:t>(Βλάχα)</w:t>
      </w:r>
      <w:r w:rsidR="008C7566" w:rsidRPr="00272ECE">
        <w:rPr>
          <w:rFonts w:ascii="Verdana" w:eastAsia="Times New Roman" w:hAnsi="Verdana" w:cs="Times New Roman"/>
          <w:sz w:val="24"/>
          <w:szCs w:val="24"/>
          <w:lang w:val="el-GR"/>
        </w:rPr>
        <w:t xml:space="preserve">, στο Ιόνιο </w:t>
      </w:r>
      <w:r w:rsidR="008C7566" w:rsidRPr="003B1E5F">
        <w:rPr>
          <w:rFonts w:ascii="Verdana" w:eastAsia="Times New Roman" w:hAnsi="Verdana" w:cs="Times New Roman"/>
          <w:b/>
          <w:bCs/>
          <w:color w:val="ED7D31" w:themeColor="accent2"/>
          <w:sz w:val="24"/>
          <w:szCs w:val="24"/>
          <w:lang w:val="el-GR"/>
        </w:rPr>
        <w:t>(Τράτα)</w:t>
      </w:r>
      <w:r w:rsidR="008C7566" w:rsidRPr="00272ECE">
        <w:rPr>
          <w:rFonts w:ascii="Verdana" w:eastAsia="Times New Roman" w:hAnsi="Verdana" w:cs="Times New Roman"/>
          <w:sz w:val="24"/>
          <w:szCs w:val="24"/>
          <w:lang w:val="el-GR"/>
        </w:rPr>
        <w:t xml:space="preserve">, στα Δωδεκάνησα </w:t>
      </w:r>
      <w:r w:rsidR="008C7566" w:rsidRPr="003B1E5F">
        <w:rPr>
          <w:rFonts w:ascii="Verdana" w:eastAsia="Times New Roman" w:hAnsi="Verdana" w:cs="Times New Roman"/>
          <w:b/>
          <w:bCs/>
          <w:color w:val="7030A0"/>
          <w:sz w:val="24"/>
          <w:szCs w:val="24"/>
          <w:lang w:val="el-GR"/>
        </w:rPr>
        <w:t>(Κάτω)</w:t>
      </w:r>
      <w:r w:rsidR="008C7566" w:rsidRPr="00272ECE">
        <w:rPr>
          <w:rFonts w:ascii="Verdana" w:eastAsia="Times New Roman" w:hAnsi="Verdana" w:cs="Times New Roman"/>
          <w:sz w:val="24"/>
          <w:szCs w:val="24"/>
          <w:lang w:val="el-GR"/>
        </w:rPr>
        <w:t xml:space="preserve"> και στην Κρήτη </w:t>
      </w:r>
      <w:r w:rsidR="008C7566" w:rsidRPr="003B1E5F">
        <w:rPr>
          <w:rFonts w:ascii="Verdana" w:eastAsia="Times New Roman" w:hAnsi="Verdana" w:cs="Times New Roman"/>
          <w:b/>
          <w:bCs/>
          <w:color w:val="70AD47" w:themeColor="accent6"/>
          <w:sz w:val="24"/>
          <w:szCs w:val="24"/>
          <w:lang w:val="el-GR"/>
        </w:rPr>
        <w:t>(Σιγανός)</w:t>
      </w:r>
      <w:r w:rsidR="008C7566" w:rsidRPr="00272ECE">
        <w:rPr>
          <w:rFonts w:ascii="Verdana" w:eastAsia="Times New Roman" w:hAnsi="Verdana" w:cs="Times New Roman"/>
          <w:sz w:val="24"/>
          <w:szCs w:val="24"/>
          <w:lang w:val="el-GR"/>
        </w:rPr>
        <w:t>. Θεωρείται παρά ταύτα ο πλέον χαρακτηριστικός</w:t>
      </w:r>
      <w:r w:rsidR="00555ECA" w:rsidRPr="00272ECE">
        <w:rPr>
          <w:rFonts w:ascii="Verdana" w:eastAsia="Times New Roman" w:hAnsi="Verdana" w:cs="Times New Roman"/>
          <w:sz w:val="24"/>
          <w:szCs w:val="24"/>
          <w:lang w:val="el-GR"/>
        </w:rPr>
        <w:t xml:space="preserve"> </w:t>
      </w:r>
      <w:r w:rsidR="008C7566" w:rsidRPr="00272ECE">
        <w:rPr>
          <w:rFonts w:ascii="Verdana" w:eastAsia="Times New Roman" w:hAnsi="Verdana" w:cs="Times New Roman"/>
          <w:sz w:val="24"/>
          <w:szCs w:val="24"/>
          <w:lang w:val="el-GR"/>
        </w:rPr>
        <w:t>ηπειρώτικος σκοπός.</w:t>
      </w:r>
    </w:p>
    <w:p w14:paraId="190F789C" w14:textId="77777777" w:rsidR="00272ECE" w:rsidRDefault="00272ECE" w:rsidP="00272ECE">
      <w:pPr>
        <w:pStyle w:val="ListParagraph"/>
        <w:shd w:val="clear" w:color="auto" w:fill="FFFFFF"/>
        <w:spacing w:after="0" w:line="240" w:lineRule="auto"/>
        <w:jc w:val="both"/>
        <w:rPr>
          <w:rFonts w:ascii="Verdana" w:eastAsia="Times New Roman" w:hAnsi="Verdana" w:cs="Times New Roman"/>
          <w:b/>
          <w:bCs/>
          <w:color w:val="FF0000"/>
          <w:sz w:val="24"/>
          <w:szCs w:val="24"/>
          <w:u w:val="single"/>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pPr>
    </w:p>
    <w:p w14:paraId="12DFEE03" w14:textId="33BA9C6B" w:rsidR="00272ECE" w:rsidRPr="00443B39" w:rsidRDefault="008A0CE3" w:rsidP="00272ECE">
      <w:pPr>
        <w:shd w:val="clear" w:color="auto" w:fill="FFFFFF"/>
        <w:spacing w:after="0" w:line="240" w:lineRule="auto"/>
        <w:jc w:val="both"/>
        <w:rPr>
          <w:rFonts w:ascii="Lithos Pro Regular" w:eastAsia="Times New Roman" w:hAnsi="Lithos Pro Regular" w:cs="Times New Roman"/>
          <w:b/>
          <w:bCs/>
          <w:color w:val="FF0000"/>
          <w:sz w:val="24"/>
          <w:szCs w:val="24"/>
          <w:u w:val="single"/>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pPr>
      <w:r w:rsidRPr="00443B39">
        <w:rPr>
          <w:rFonts w:ascii="Lithos Pro Regular" w:eastAsia="Times New Roman" w:hAnsi="Lithos Pro Regular" w:cs="Times New Roman"/>
          <w:b/>
          <w:bCs/>
          <w:color w:val="FF0000"/>
          <w:sz w:val="24"/>
          <w:szCs w:val="24"/>
          <w:u w:val="single"/>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ΧΑΡΑΚΤΗΡΙΣΤΙΚΑ</w:t>
      </w:r>
    </w:p>
    <w:p w14:paraId="37A0D0FA" w14:textId="1464A2F9" w:rsidR="00272ECE" w:rsidRDefault="00443B39" w:rsidP="00443B39">
      <w:pPr>
        <w:pStyle w:val="ListParagraph"/>
        <w:shd w:val="clear" w:color="auto" w:fill="FFFFFF"/>
        <w:spacing w:after="0" w:line="240" w:lineRule="auto"/>
        <w:jc w:val="both"/>
        <w:rPr>
          <w:rFonts w:ascii="Verdana" w:eastAsia="Times New Roman" w:hAnsi="Verdana" w:cs="Times New Roman"/>
          <w:sz w:val="24"/>
          <w:szCs w:val="24"/>
          <w:lang w:val="el-GR"/>
        </w:rPr>
      </w:pPr>
      <w:r w:rsidRPr="00443B39">
        <w:rPr>
          <w:rFonts w:ascii="Verdana" w:eastAsia="Times New Roman" w:hAnsi="Verdana" w:cs="Times New Roman"/>
          <w:sz w:val="24"/>
          <w:szCs w:val="24"/>
          <w:lang w:val="el-GR"/>
        </w:rPr>
        <w:t xml:space="preserve">      </w:t>
      </w:r>
      <w:r w:rsidR="008A0CE3" w:rsidRPr="00272ECE">
        <w:rPr>
          <w:rFonts w:ascii="Verdana" w:eastAsia="Times New Roman" w:hAnsi="Verdana" w:cs="Times New Roman"/>
          <w:sz w:val="24"/>
          <w:szCs w:val="24"/>
          <w:lang w:val="el-GR"/>
        </w:rPr>
        <w:t xml:space="preserve">Είναι </w:t>
      </w:r>
      <w:r w:rsidR="008A0CE3" w:rsidRPr="00272ECE">
        <w:rPr>
          <w:rFonts w:ascii="Verdana" w:eastAsia="Times New Roman" w:hAnsi="Verdana" w:cs="Times New Roman"/>
          <w:b/>
          <w:bCs/>
          <w:color w:val="6699FF"/>
          <w:sz w:val="24"/>
          <w:szCs w:val="24"/>
          <w:lang w:val="el-GR"/>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lin w14:ang="2700000" w14:scaled="0"/>
            </w14:gradFill>
          </w14:textFill>
        </w:rPr>
        <w:t>μεικτός χορός, συμμετέχουν δηλαδή άνδρες και γυναίκες και χορεύεται σε κύκλο</w:t>
      </w:r>
      <w:r w:rsidR="008A0CE3" w:rsidRPr="00272ECE">
        <w:rPr>
          <w:rFonts w:ascii="Verdana" w:eastAsia="Times New Roman" w:hAnsi="Verdana" w:cs="Times New Roman"/>
          <w:b/>
          <w:bCs/>
          <w:color w:val="6699FF"/>
          <w:sz w:val="24"/>
          <w:szCs w:val="24"/>
          <w:lang w:val="el-GR"/>
        </w:rPr>
        <w:t>.</w:t>
      </w:r>
      <w:r w:rsidR="008A0CE3" w:rsidRPr="00272ECE">
        <w:rPr>
          <w:rFonts w:ascii="Verdana" w:eastAsia="Times New Roman" w:hAnsi="Verdana" w:cs="Times New Roman"/>
          <w:color w:val="6699FF"/>
          <w:sz w:val="24"/>
          <w:szCs w:val="24"/>
          <w:lang w:val="el-GR"/>
        </w:rPr>
        <w:t xml:space="preserve"> </w:t>
      </w:r>
      <w:r w:rsidR="008A0CE3" w:rsidRPr="00272ECE">
        <w:rPr>
          <w:rFonts w:ascii="Verdana" w:eastAsia="Times New Roman" w:hAnsi="Verdana" w:cs="Times New Roman"/>
          <w:sz w:val="24"/>
          <w:szCs w:val="24"/>
          <w:lang w:val="el-GR"/>
        </w:rPr>
        <w:t>Μπορεί να χορευτεί και μόνο με τραγούδι, χωρίς την συνοδεία μουσικών οργάνων</w:t>
      </w:r>
      <w:r w:rsidR="008A0CE3" w:rsidRPr="00272ECE">
        <w:rPr>
          <w:rFonts w:ascii="Verdana" w:eastAsia="Times New Roman" w:hAnsi="Verdana" w:cs="Times New Roman"/>
          <w:b/>
          <w:bCs/>
          <w:sz w:val="24"/>
          <w:szCs w:val="24"/>
          <w:lang w:val="el-GR"/>
        </w:rPr>
        <w:t xml:space="preserve">. </w:t>
      </w:r>
      <w:r w:rsidR="008A0CE3" w:rsidRPr="00272ECE">
        <w:rPr>
          <w:rFonts w:ascii="Verdana" w:eastAsia="Times New Roman" w:hAnsi="Verdana" w:cs="Times New Roman"/>
          <w:b/>
          <w:bCs/>
          <w:color w:val="ED7D31" w:themeColor="accent2"/>
          <w:sz w:val="24"/>
          <w:szCs w:val="24"/>
          <w:lang w:val="el-GR"/>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t>Η λαβή είναι από τις παλάμες με τα χέρια πάνω και</w:t>
      </w:r>
      <w:r w:rsidR="008A0CE3" w:rsidRPr="00272ECE">
        <w:rPr>
          <w:rFonts w:ascii="Verdana" w:eastAsia="Times New Roman" w:hAnsi="Verdana" w:cs="Times New Roman"/>
          <w:b/>
          <w:bCs/>
          <w:color w:val="ED7D31" w:themeColor="accent2"/>
          <w:sz w:val="24"/>
          <w:szCs w:val="2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t> </w:t>
      </w:r>
      <w:r w:rsidR="008A0CE3" w:rsidRPr="00272ECE">
        <w:rPr>
          <w:rFonts w:ascii="Verdana" w:eastAsia="Times New Roman" w:hAnsi="Verdana" w:cs="Times New Roman"/>
          <w:b/>
          <w:bCs/>
          <w:color w:val="ED7D31" w:themeColor="accent2"/>
          <w:sz w:val="24"/>
          <w:szCs w:val="24"/>
          <w:lang w:val="el-GR"/>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t xml:space="preserve"> λυγισμένους τους αγκώνες.</w:t>
      </w:r>
      <w:r w:rsidR="008A0CE3" w:rsidRPr="00272ECE">
        <w:rPr>
          <w:rFonts w:ascii="Verdana" w:eastAsia="Times New Roman" w:hAnsi="Verdana" w:cs="Times New Roman"/>
          <w:color w:val="ED7D31" w:themeColor="accent2"/>
          <w:sz w:val="24"/>
          <w:szCs w:val="24"/>
          <w:lang w:val="el-GR"/>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t xml:space="preserve"> </w:t>
      </w:r>
      <w:r w:rsidR="008A0CE3" w:rsidRPr="00272ECE">
        <w:rPr>
          <w:rFonts w:ascii="Verdana" w:eastAsia="Times New Roman" w:hAnsi="Verdana" w:cs="Times New Roman"/>
          <w:sz w:val="24"/>
          <w:szCs w:val="24"/>
          <w:lang w:val="el-GR"/>
        </w:rPr>
        <w:t>Εκτός από τα βασικά βήματα, τις στροφές και τα καθίσματα, συχνά το τραγούδι αναγκάζει τους χορευτές να κάνουν κάποια επιπλέον επί τόπου βήματα ή να κάνουν κράτημα κίνησης για να ξεκουραστούν, κυρίως όταν τραγουδούσαν πριν ξεκινήσουν μια καινούρια φράση. Έτσι ο χορός γίνεται ακόμη πιο αργός, δηλαδή συρτός.</w:t>
      </w:r>
      <w:r w:rsidR="00272ECE">
        <w:rPr>
          <w:rFonts w:ascii="Verdana" w:eastAsia="Times New Roman" w:hAnsi="Verdana" w:cs="Times New Roman"/>
          <w:sz w:val="24"/>
          <w:szCs w:val="24"/>
          <w:lang w:val="el-GR"/>
        </w:rPr>
        <w:t xml:space="preserve"> </w:t>
      </w:r>
    </w:p>
    <w:p w14:paraId="758AD36F" w14:textId="7645B6A3" w:rsidR="003A6CA7" w:rsidRPr="00272ECE" w:rsidRDefault="00443B39" w:rsidP="00443B39">
      <w:pPr>
        <w:pStyle w:val="ListParagraph"/>
        <w:shd w:val="clear" w:color="auto" w:fill="FFFFFF"/>
        <w:spacing w:after="0" w:line="240" w:lineRule="auto"/>
        <w:jc w:val="both"/>
        <w:rPr>
          <w:rFonts w:ascii="Verdana" w:eastAsia="Times New Roman" w:hAnsi="Verdana" w:cs="Times New Roman"/>
          <w:sz w:val="24"/>
          <w:szCs w:val="24"/>
          <w:lang w:val="el-GR"/>
        </w:rPr>
      </w:pPr>
      <w:r w:rsidRPr="00443B39">
        <w:rPr>
          <w:rFonts w:ascii="Verdana" w:eastAsia="Times New Roman" w:hAnsi="Verdana" w:cs="Times New Roman"/>
          <w:sz w:val="24"/>
          <w:szCs w:val="24"/>
          <w:lang w:val="el-GR"/>
        </w:rPr>
        <w:t xml:space="preserve">      </w:t>
      </w:r>
      <w:r w:rsidR="008A0CE3" w:rsidRPr="00272ECE">
        <w:rPr>
          <w:rFonts w:ascii="Verdana" w:eastAsia="Times New Roman" w:hAnsi="Verdana" w:cs="Times New Roman"/>
          <w:sz w:val="24"/>
          <w:szCs w:val="24"/>
          <w:lang w:val="el-GR"/>
        </w:rPr>
        <w:t xml:space="preserve">Σήμερα, ο χορός εξακολουθεί να χορεύεται, με πιο γρήγορο όμως ρυθμό και με περισσότερο απελευθερωμένες κινήσεις τόσο για τις γυναίκες όσο και για τους άνδρες, όπως άλλωστε συμβαίνει και με όσους άλλους παραδοσιακούς χορούς εξακολουθούν να επιβιώνουν. </w:t>
      </w:r>
    </w:p>
    <w:p w14:paraId="74ECFCC0" w14:textId="0346F4A9" w:rsidR="00BE7374" w:rsidRPr="006B5ADA" w:rsidRDefault="008A0CE3" w:rsidP="00443B39">
      <w:pPr>
        <w:pStyle w:val="ListParagraph"/>
        <w:shd w:val="clear" w:color="auto" w:fill="FFFFFF"/>
        <w:spacing w:after="0" w:line="240" w:lineRule="auto"/>
        <w:jc w:val="both"/>
        <w:rPr>
          <w:rFonts w:ascii="Verdana" w:eastAsia="Times New Roman" w:hAnsi="Verdana" w:cs="Times New Roman"/>
          <w:sz w:val="24"/>
          <w:szCs w:val="24"/>
          <w:lang w:val="el-GR"/>
        </w:rPr>
      </w:pPr>
      <w:r w:rsidRPr="000C2B2B">
        <w:rPr>
          <w:rFonts w:ascii="Verdana" w:eastAsia="Times New Roman" w:hAnsi="Verdana" w:cs="Times New Roman"/>
          <w:sz w:val="24"/>
          <w:szCs w:val="24"/>
          <w:lang w:val="el-GR"/>
        </w:rPr>
        <w:t xml:space="preserve">Το μουσικό του μέτρο είναι δίσημο (2/4) ή </w:t>
      </w:r>
      <w:proofErr w:type="spellStart"/>
      <w:r w:rsidRPr="000C2B2B">
        <w:rPr>
          <w:rFonts w:ascii="Verdana" w:eastAsia="Times New Roman" w:hAnsi="Verdana" w:cs="Times New Roman"/>
          <w:sz w:val="24"/>
          <w:szCs w:val="24"/>
          <w:lang w:val="el-GR"/>
        </w:rPr>
        <w:t>τρίσημο</w:t>
      </w:r>
      <w:proofErr w:type="spellEnd"/>
      <w:r w:rsidRPr="000C2B2B">
        <w:rPr>
          <w:rFonts w:ascii="Verdana" w:eastAsia="Times New Roman" w:hAnsi="Verdana" w:cs="Times New Roman"/>
          <w:sz w:val="24"/>
          <w:szCs w:val="24"/>
          <w:lang w:val="el-GR"/>
        </w:rPr>
        <w:t xml:space="preserve"> (3/4), απλό ή σύνθετο. Όταν είναι δίσημο ολοκληρώνεται σε τρία μουσικά μέτρα, ενώ όταν είναι </w:t>
      </w:r>
      <w:proofErr w:type="spellStart"/>
      <w:r w:rsidRPr="000C2B2B">
        <w:rPr>
          <w:rFonts w:ascii="Verdana" w:eastAsia="Times New Roman" w:hAnsi="Verdana" w:cs="Times New Roman"/>
          <w:sz w:val="24"/>
          <w:szCs w:val="24"/>
          <w:lang w:val="el-GR"/>
        </w:rPr>
        <w:t>τρίσημο</w:t>
      </w:r>
      <w:proofErr w:type="spellEnd"/>
      <w:r w:rsidRPr="000C2B2B">
        <w:rPr>
          <w:rFonts w:ascii="Verdana" w:eastAsia="Times New Roman" w:hAnsi="Verdana" w:cs="Times New Roman"/>
          <w:sz w:val="24"/>
          <w:szCs w:val="24"/>
          <w:lang w:val="el-GR"/>
        </w:rPr>
        <w:t xml:space="preserve"> ολοκληρώνεται σε έξι μουσικά μέτρα. Αποτελείται από τρείς σειρές διπλών βημάτων</w:t>
      </w:r>
      <w:r w:rsidRPr="000C2B2B">
        <w:rPr>
          <w:rFonts w:ascii="Verdana" w:eastAsia="Times New Roman" w:hAnsi="Verdana" w:cs="Times New Roman"/>
          <w:sz w:val="24"/>
          <w:szCs w:val="24"/>
        </w:rPr>
        <w:t> </w:t>
      </w:r>
      <w:r w:rsidRPr="000C2B2B">
        <w:rPr>
          <w:rFonts w:ascii="Verdana" w:eastAsia="Times New Roman" w:hAnsi="Verdana" w:cs="Times New Roman"/>
          <w:sz w:val="24"/>
          <w:szCs w:val="24"/>
          <w:lang w:val="el-GR"/>
        </w:rPr>
        <w:t xml:space="preserve"> και μετριέται σε </w:t>
      </w:r>
      <w:r w:rsidRPr="000C2B2B">
        <w:rPr>
          <w:rFonts w:ascii="Verdana" w:eastAsia="Times New Roman" w:hAnsi="Verdana" w:cs="Times New Roman"/>
          <w:b/>
          <w:bCs/>
          <w:color w:val="D05C99"/>
          <w:sz w:val="24"/>
          <w:szCs w:val="24"/>
          <w:lang w:val="el-GR"/>
          <w14:textFill>
            <w14:gradFill>
              <w14:gsLst>
                <w14:gs w14:pos="0">
                  <w14:srgbClr w14:val="D05C99">
                    <w14:shade w14:val="30000"/>
                    <w14:satMod w14:val="115000"/>
                  </w14:srgbClr>
                </w14:gs>
                <w14:gs w14:pos="50000">
                  <w14:srgbClr w14:val="D05C99">
                    <w14:shade w14:val="67500"/>
                    <w14:satMod w14:val="115000"/>
                  </w14:srgbClr>
                </w14:gs>
                <w14:gs w14:pos="100000">
                  <w14:srgbClr w14:val="D05C99">
                    <w14:shade w14:val="100000"/>
                    <w14:satMod w14:val="115000"/>
                  </w14:srgbClr>
                </w14:gs>
              </w14:gsLst>
              <w14:path w14:path="circle">
                <w14:fillToRect w14:l="50000" w14:t="50000" w14:r="50000" w14:b="50000"/>
              </w14:path>
            </w14:gradFill>
          </w14:textFill>
        </w:rPr>
        <w:t>έξι χρόνους.</w:t>
      </w:r>
      <w:r w:rsidRPr="000C2B2B">
        <w:rPr>
          <w:rFonts w:ascii="Verdana" w:eastAsia="Times New Roman" w:hAnsi="Verdana" w:cs="Times New Roman"/>
          <w:color w:val="D05C99"/>
          <w:sz w:val="24"/>
          <w:szCs w:val="24"/>
          <w:lang w:val="el-GR"/>
          <w14:textFill>
            <w14:gradFill>
              <w14:gsLst>
                <w14:gs w14:pos="0">
                  <w14:srgbClr w14:val="D05C99">
                    <w14:shade w14:val="30000"/>
                    <w14:satMod w14:val="115000"/>
                  </w14:srgbClr>
                </w14:gs>
                <w14:gs w14:pos="50000">
                  <w14:srgbClr w14:val="D05C99">
                    <w14:shade w14:val="67500"/>
                    <w14:satMod w14:val="115000"/>
                  </w14:srgbClr>
                </w14:gs>
                <w14:gs w14:pos="100000">
                  <w14:srgbClr w14:val="D05C99">
                    <w14:shade w14:val="100000"/>
                    <w14:satMod w14:val="115000"/>
                  </w14:srgbClr>
                </w14:gs>
              </w14:gsLst>
              <w14:path w14:path="circle">
                <w14:fillToRect w14:l="50000" w14:t="50000" w14:r="50000" w14:b="50000"/>
              </w14:path>
            </w14:gradFill>
          </w14:textFill>
        </w:rPr>
        <w:t xml:space="preserve"> </w:t>
      </w:r>
      <w:r w:rsidRPr="000C2B2B">
        <w:rPr>
          <w:rFonts w:ascii="Verdana" w:eastAsia="Times New Roman" w:hAnsi="Verdana" w:cs="Times New Roman"/>
          <w:sz w:val="24"/>
          <w:szCs w:val="24"/>
          <w:lang w:val="el-GR"/>
        </w:rPr>
        <w:t xml:space="preserve">Στην Ήπειρο ο συρτός στα τρία έχει συνδυαστεί με συγκεκριμένα δημοφιλή τραγούδια, όπως τα «Παιδιά της </w:t>
      </w:r>
      <w:proofErr w:type="spellStart"/>
      <w:r w:rsidRPr="000C2B2B">
        <w:rPr>
          <w:rFonts w:ascii="Verdana" w:eastAsia="Times New Roman" w:hAnsi="Verdana" w:cs="Times New Roman"/>
          <w:sz w:val="24"/>
          <w:szCs w:val="24"/>
          <w:lang w:val="el-GR"/>
        </w:rPr>
        <w:t>Σαμαρίνας</w:t>
      </w:r>
      <w:proofErr w:type="spellEnd"/>
      <w:r w:rsidRPr="000C2B2B">
        <w:rPr>
          <w:rFonts w:ascii="Verdana" w:eastAsia="Times New Roman" w:hAnsi="Verdana" w:cs="Times New Roman"/>
          <w:sz w:val="24"/>
          <w:szCs w:val="24"/>
          <w:lang w:val="el-GR"/>
        </w:rPr>
        <w:t>», το «Γιάννη μου το μαντήλι σου» και το «Κοντούλα λεμονιά».</w:t>
      </w:r>
      <w:r w:rsidR="00AB557E">
        <w:rPr>
          <w:rFonts w:ascii="Verdana" w:eastAsia="Times New Roman" w:hAnsi="Verdana" w:cs="Times New Roman"/>
          <w:sz w:val="24"/>
          <w:szCs w:val="24"/>
          <w:lang w:val="el-GR"/>
        </w:rPr>
        <w:t xml:space="preserve"> </w:t>
      </w:r>
      <w:r w:rsidR="00F269C1">
        <w:rPr>
          <w:rFonts w:ascii="Verdana" w:eastAsia="Times New Roman" w:hAnsi="Verdana" w:cs="Times New Roman"/>
          <w:sz w:val="24"/>
          <w:szCs w:val="24"/>
          <w:lang w:val="el-GR"/>
        </w:rPr>
        <w:t>Τ</w:t>
      </w:r>
      <w:r w:rsidR="003A6CA7" w:rsidRPr="00F269C1">
        <w:rPr>
          <w:rFonts w:ascii="Verdana" w:eastAsia="Times New Roman" w:hAnsi="Verdana" w:cs="Times New Roman"/>
          <w:sz w:val="24"/>
          <w:szCs w:val="24"/>
          <w:lang w:val="el-GR"/>
        </w:rPr>
        <w:t>α</w:t>
      </w:r>
      <w:r w:rsidR="000C2B2B" w:rsidRPr="00F269C1">
        <w:rPr>
          <w:rFonts w:ascii="Verdana" w:eastAsia="Times New Roman" w:hAnsi="Verdana" w:cs="Times New Roman"/>
          <w:sz w:val="24"/>
          <w:szCs w:val="24"/>
          <w:lang w:val="el-GR"/>
        </w:rPr>
        <w:t xml:space="preserve"> βήματα αν δεν τα θυμάστε θα τα βρε</w:t>
      </w:r>
      <w:r w:rsidR="00123CB8">
        <w:rPr>
          <w:rFonts w:ascii="Verdana" w:eastAsia="Times New Roman" w:hAnsi="Verdana" w:cs="Times New Roman"/>
          <w:sz w:val="24"/>
          <w:szCs w:val="24"/>
          <w:lang w:val="el-GR"/>
        </w:rPr>
        <w:t>ίτε στο βίντεο</w:t>
      </w:r>
      <w:r w:rsidR="00F269C1">
        <w:rPr>
          <w:rFonts w:ascii="Verdana" w:eastAsia="Times New Roman" w:hAnsi="Verdana" w:cs="Times New Roman"/>
          <w:sz w:val="24"/>
          <w:szCs w:val="24"/>
          <w:lang w:val="el-GR"/>
        </w:rPr>
        <w:t xml:space="preserve">.  </w:t>
      </w:r>
      <w:hyperlink r:id="rId5" w:history="1">
        <w:r w:rsidR="006B5ADA" w:rsidRPr="00421ADF">
          <w:rPr>
            <w:rStyle w:val="Hyperlink"/>
            <w:rFonts w:ascii="Verdana" w:eastAsia="Times New Roman" w:hAnsi="Verdana" w:cs="Times New Roman"/>
            <w:sz w:val="24"/>
            <w:szCs w:val="24"/>
          </w:rPr>
          <w:t>https</w:t>
        </w:r>
        <w:r w:rsidR="006B5ADA" w:rsidRPr="00421ADF">
          <w:rPr>
            <w:rStyle w:val="Hyperlink"/>
            <w:rFonts w:ascii="Verdana" w:eastAsia="Times New Roman" w:hAnsi="Verdana" w:cs="Times New Roman"/>
            <w:sz w:val="24"/>
            <w:szCs w:val="24"/>
            <w:lang w:val="el-GR"/>
          </w:rPr>
          <w:t>://</w:t>
        </w:r>
        <w:proofErr w:type="spellStart"/>
        <w:r w:rsidR="006B5ADA" w:rsidRPr="00421ADF">
          <w:rPr>
            <w:rStyle w:val="Hyperlink"/>
            <w:rFonts w:ascii="Verdana" w:eastAsia="Times New Roman" w:hAnsi="Verdana" w:cs="Times New Roman"/>
            <w:sz w:val="24"/>
            <w:szCs w:val="24"/>
          </w:rPr>
          <w:t>safeYouT</w:t>
        </w:r>
        <w:r w:rsidR="006B5ADA" w:rsidRPr="00421ADF">
          <w:rPr>
            <w:rStyle w:val="Hyperlink"/>
            <w:rFonts w:ascii="Verdana" w:eastAsia="Times New Roman" w:hAnsi="Verdana" w:cs="Times New Roman"/>
            <w:sz w:val="24"/>
            <w:szCs w:val="24"/>
          </w:rPr>
          <w:t>u</w:t>
        </w:r>
        <w:r w:rsidR="006B5ADA" w:rsidRPr="00421ADF">
          <w:rPr>
            <w:rStyle w:val="Hyperlink"/>
            <w:rFonts w:ascii="Verdana" w:eastAsia="Times New Roman" w:hAnsi="Verdana" w:cs="Times New Roman"/>
            <w:sz w:val="24"/>
            <w:szCs w:val="24"/>
          </w:rPr>
          <w:t>be</w:t>
        </w:r>
        <w:proofErr w:type="spellEnd"/>
        <w:r w:rsidR="006B5ADA" w:rsidRPr="00421ADF">
          <w:rPr>
            <w:rStyle w:val="Hyperlink"/>
            <w:rFonts w:ascii="Verdana" w:eastAsia="Times New Roman" w:hAnsi="Verdana" w:cs="Times New Roman"/>
            <w:sz w:val="24"/>
            <w:szCs w:val="24"/>
            <w:lang w:val="el-GR"/>
          </w:rPr>
          <w:t>.</w:t>
        </w:r>
        <w:r w:rsidR="006B5ADA" w:rsidRPr="00421ADF">
          <w:rPr>
            <w:rStyle w:val="Hyperlink"/>
            <w:rFonts w:ascii="Verdana" w:eastAsia="Times New Roman" w:hAnsi="Verdana" w:cs="Times New Roman"/>
            <w:sz w:val="24"/>
            <w:szCs w:val="24"/>
          </w:rPr>
          <w:t>net</w:t>
        </w:r>
        <w:r w:rsidR="006B5ADA" w:rsidRPr="00421ADF">
          <w:rPr>
            <w:rStyle w:val="Hyperlink"/>
            <w:rFonts w:ascii="Verdana" w:eastAsia="Times New Roman" w:hAnsi="Verdana" w:cs="Times New Roman"/>
            <w:sz w:val="24"/>
            <w:szCs w:val="24"/>
            <w:lang w:val="el-GR"/>
          </w:rPr>
          <w:t>/</w:t>
        </w:r>
        <w:r w:rsidR="006B5ADA" w:rsidRPr="00421ADF">
          <w:rPr>
            <w:rStyle w:val="Hyperlink"/>
            <w:rFonts w:ascii="Verdana" w:eastAsia="Times New Roman" w:hAnsi="Verdana" w:cs="Times New Roman"/>
            <w:sz w:val="24"/>
            <w:szCs w:val="24"/>
          </w:rPr>
          <w:t>w</w:t>
        </w:r>
        <w:r w:rsidR="006B5ADA" w:rsidRPr="00421ADF">
          <w:rPr>
            <w:rStyle w:val="Hyperlink"/>
            <w:rFonts w:ascii="Verdana" w:eastAsia="Times New Roman" w:hAnsi="Verdana" w:cs="Times New Roman"/>
            <w:sz w:val="24"/>
            <w:szCs w:val="24"/>
            <w:lang w:val="el-GR"/>
          </w:rPr>
          <w:t>/</w:t>
        </w:r>
        <w:proofErr w:type="spellStart"/>
        <w:r w:rsidR="006B5ADA" w:rsidRPr="00421ADF">
          <w:rPr>
            <w:rStyle w:val="Hyperlink"/>
            <w:rFonts w:ascii="Verdana" w:eastAsia="Times New Roman" w:hAnsi="Verdana" w:cs="Times New Roman"/>
            <w:sz w:val="24"/>
            <w:szCs w:val="24"/>
          </w:rPr>
          <w:t>Yq</w:t>
        </w:r>
        <w:proofErr w:type="spellEnd"/>
        <w:r w:rsidR="006B5ADA" w:rsidRPr="00421ADF">
          <w:rPr>
            <w:rStyle w:val="Hyperlink"/>
            <w:rFonts w:ascii="Verdana" w:eastAsia="Times New Roman" w:hAnsi="Verdana" w:cs="Times New Roman"/>
            <w:sz w:val="24"/>
            <w:szCs w:val="24"/>
            <w:lang w:val="el-GR"/>
          </w:rPr>
          <w:t>85</w:t>
        </w:r>
      </w:hyperlink>
      <w:r w:rsidR="003A6CA7" w:rsidRPr="006B5ADA">
        <w:rPr>
          <w:rFonts w:ascii="Verdana" w:eastAsia="Times New Roman" w:hAnsi="Verdana" w:cs="Times New Roman"/>
          <w:sz w:val="24"/>
          <w:szCs w:val="24"/>
          <w:lang w:val="el-GR"/>
        </w:rPr>
        <w:t xml:space="preserve"> </w:t>
      </w:r>
      <w:r w:rsidR="00BE7374" w:rsidRPr="006B5ADA">
        <w:rPr>
          <w:rFonts w:ascii="Verdana" w:eastAsia="Times New Roman" w:hAnsi="Verdana" w:cs="Times New Roman"/>
          <w:sz w:val="24"/>
          <w:szCs w:val="24"/>
          <w:lang w:val="el-GR"/>
        </w:rPr>
        <w:t xml:space="preserve">              </w:t>
      </w:r>
    </w:p>
    <w:p w14:paraId="01D2E37F" w14:textId="70AC9CF3" w:rsidR="008A0CE3" w:rsidRPr="008A0CE3" w:rsidRDefault="008A0CE3" w:rsidP="008A0CE3">
      <w:pPr>
        <w:shd w:val="clear" w:color="auto" w:fill="FFFFFF"/>
        <w:spacing w:after="0" w:line="240" w:lineRule="auto"/>
        <w:jc w:val="both"/>
        <w:rPr>
          <w:rFonts w:ascii="Verdana" w:eastAsia="Times New Roman" w:hAnsi="Verdana" w:cs="Arial"/>
          <w:sz w:val="24"/>
          <w:szCs w:val="24"/>
          <w:lang w:val="el-GR"/>
        </w:rPr>
      </w:pPr>
      <w:r w:rsidRPr="00443B39">
        <w:rPr>
          <w:rFonts w:ascii="Lithos Pro Regular" w:eastAsia="Times New Roman" w:hAnsi="Lithos Pro Regular" w:cs="Arial"/>
          <w:b/>
          <w:bCs/>
          <w:color w:val="FF0000"/>
          <w:sz w:val="24"/>
          <w:szCs w:val="24"/>
          <w:u w:val="single"/>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Η</w:t>
      </w:r>
      <w:r w:rsidRPr="00443B39">
        <w:rPr>
          <w:rFonts w:ascii="Lithos Pro Regular" w:eastAsia="Times New Roman" w:hAnsi="Lithos Pro Regular" w:cs="Arial"/>
          <w:b/>
          <w:bCs/>
          <w:color w:val="FF0000"/>
          <w:sz w:val="24"/>
          <w:szCs w:val="24"/>
          <w:u w:val="singl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w:t>
      </w:r>
      <w:r w:rsidRPr="00443B39">
        <w:rPr>
          <w:rFonts w:ascii="Lithos Pro Regular" w:eastAsia="Times New Roman" w:hAnsi="Lithos Pro Regular" w:cs="Arial"/>
          <w:b/>
          <w:bCs/>
          <w:color w:val="FF0000"/>
          <w:sz w:val="24"/>
          <w:szCs w:val="24"/>
          <w:u w:val="single"/>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Παραδοσιακ</w:t>
      </w:r>
      <w:r w:rsidR="000C2B2B" w:rsidRPr="00443B39">
        <w:rPr>
          <w:rFonts w:ascii="Lithos Pro Regular" w:eastAsia="Times New Roman" w:hAnsi="Lithos Pro Regular" w:cs="Arial"/>
          <w:b/>
          <w:bCs/>
          <w:color w:val="FF0000"/>
          <w:sz w:val="24"/>
          <w:szCs w:val="24"/>
          <w:u w:val="single"/>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ή </w:t>
      </w:r>
      <w:r w:rsidRPr="00443B39">
        <w:rPr>
          <w:rFonts w:ascii="Lithos Pro Regular" w:eastAsia="Times New Roman" w:hAnsi="Lithos Pro Regular" w:cs="Arial"/>
          <w:b/>
          <w:bCs/>
          <w:color w:val="FF0000"/>
          <w:sz w:val="24"/>
          <w:szCs w:val="24"/>
          <w:u w:val="single"/>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Ενδυμασία</w:t>
      </w:r>
      <w:r w:rsidRPr="003B1E5F">
        <w:rPr>
          <w:rFonts w:ascii="Verdana" w:eastAsia="Times New Roman" w:hAnsi="Verdana" w:cs="Arial"/>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w:t>
      </w:r>
      <w:r w:rsidRPr="008A0CE3">
        <w:rPr>
          <w:rFonts w:ascii="Verdana" w:eastAsia="Times New Roman" w:hAnsi="Verdana" w:cs="Arial"/>
          <w:sz w:val="24"/>
          <w:szCs w:val="24"/>
          <w:lang w:val="el-GR"/>
        </w:rPr>
        <w:t>βασίζεται</w:t>
      </w:r>
      <w:r w:rsidR="000C2B2B">
        <w:rPr>
          <w:rFonts w:ascii="Verdana" w:eastAsia="Times New Roman" w:hAnsi="Verdana" w:cs="Arial"/>
          <w:sz w:val="24"/>
          <w:szCs w:val="24"/>
          <w:lang w:val="el-GR"/>
        </w:rPr>
        <w:t xml:space="preserve"> στην</w:t>
      </w:r>
      <w:r w:rsidRPr="008A0CE3">
        <w:rPr>
          <w:rFonts w:ascii="Verdana" w:eastAsia="Times New Roman" w:hAnsi="Verdana" w:cs="Arial"/>
          <w:sz w:val="24"/>
          <w:szCs w:val="24"/>
          <w:lang w:val="el-GR"/>
        </w:rPr>
        <w:t xml:space="preserve"> παράδοση και στη συντηρητικότητα,  η οποία προσδίδει μαγικές ιδιότητες σε ορισμένα τμήματα (Κεφαλόδεσμος, ζωνάρι, κ.τ.λ.). Τα ενδύματα μιας συντηρητικής ομάδας τροποποιούνται κατά εποχές κάτω από την επίδραση μιας δυνατότερης ομάδας. Πάντοτε όμως εξαρτώνται από τα τοπικά υλικά και το εμπόριο.</w:t>
      </w:r>
    </w:p>
    <w:p w14:paraId="0E627C69" w14:textId="31248B10" w:rsidR="008A0CE3" w:rsidRPr="000C2B2B" w:rsidRDefault="008A0CE3" w:rsidP="00443B39">
      <w:pPr>
        <w:pStyle w:val="ListParagraph"/>
        <w:shd w:val="clear" w:color="auto" w:fill="FFFFFF"/>
        <w:spacing w:after="0" w:line="240" w:lineRule="auto"/>
        <w:jc w:val="both"/>
        <w:rPr>
          <w:rFonts w:ascii="Verdana" w:eastAsia="Times New Roman" w:hAnsi="Verdana" w:cs="Arial"/>
          <w:sz w:val="24"/>
          <w:szCs w:val="24"/>
          <w:lang w:val="el-GR"/>
        </w:rPr>
      </w:pPr>
      <w:r w:rsidRPr="00443B39">
        <w:rPr>
          <w:rFonts w:ascii="Lithos Pro Regular" w:eastAsia="Times New Roman" w:hAnsi="Lithos Pro Regular" w:cs="Arial"/>
          <w:b/>
          <w:bCs/>
          <w:color w:val="ED7D31" w:themeColor="accent2"/>
          <w:sz w:val="24"/>
          <w:szCs w:val="24"/>
          <w:u w:val="single"/>
          <w:lang w:val="el-GR"/>
        </w:rPr>
        <w:t>Η</w:t>
      </w:r>
      <w:r w:rsidRPr="00443B39">
        <w:rPr>
          <w:rFonts w:ascii="Lithos Pro Regular" w:eastAsia="Times New Roman" w:hAnsi="Lithos Pro Regular" w:cs="Arial"/>
          <w:b/>
          <w:bCs/>
          <w:color w:val="ED7D31" w:themeColor="accent2"/>
          <w:sz w:val="24"/>
          <w:szCs w:val="24"/>
          <w:u w:val="single"/>
        </w:rPr>
        <w:t> </w:t>
      </w:r>
      <w:r w:rsidRPr="00443B39">
        <w:rPr>
          <w:rFonts w:ascii="Lithos Pro Regular" w:eastAsia="Times New Roman" w:hAnsi="Lithos Pro Regular" w:cs="Arial"/>
          <w:b/>
          <w:bCs/>
          <w:color w:val="ED7D31" w:themeColor="accent2"/>
          <w:sz w:val="24"/>
          <w:szCs w:val="24"/>
          <w:u w:val="single"/>
          <w:lang w:val="el-GR"/>
        </w:rPr>
        <w:t>γυναικεία φορεσιά της Ηπείρου</w:t>
      </w:r>
      <w:r w:rsidRPr="000C2B2B">
        <w:rPr>
          <w:rFonts w:ascii="Verdana" w:eastAsia="Times New Roman" w:hAnsi="Verdana" w:cs="Arial"/>
          <w:color w:val="ED7D31" w:themeColor="accent2"/>
          <w:sz w:val="24"/>
          <w:szCs w:val="24"/>
        </w:rPr>
        <w:t> </w:t>
      </w:r>
      <w:r w:rsidRPr="000C2B2B">
        <w:rPr>
          <w:rFonts w:ascii="Verdana" w:eastAsia="Times New Roman" w:hAnsi="Verdana" w:cs="Arial"/>
          <w:sz w:val="24"/>
          <w:szCs w:val="24"/>
          <w:lang w:val="el-GR"/>
        </w:rPr>
        <w:t>διαφέρει από περιοχή σε περιοχή. Το μαύρο</w:t>
      </w:r>
      <w:r w:rsidRPr="000C2B2B">
        <w:rPr>
          <w:rFonts w:ascii="Verdana" w:eastAsia="Times New Roman" w:hAnsi="Verdana" w:cs="Arial"/>
          <w:sz w:val="24"/>
          <w:szCs w:val="24"/>
        </w:rPr>
        <w:t> </w:t>
      </w:r>
      <w:r w:rsidRPr="000C2B2B">
        <w:rPr>
          <w:rFonts w:ascii="Verdana" w:eastAsia="Times New Roman" w:hAnsi="Verdana" w:cs="Arial"/>
          <w:b/>
          <w:bCs/>
          <w:color w:val="ED7D31" w:themeColor="accent2"/>
          <w:sz w:val="24"/>
          <w:szCs w:val="24"/>
          <w:lang w:val="el-GR"/>
        </w:rPr>
        <w:t>σιγκούνι ή φλοκάτα</w:t>
      </w:r>
      <w:r w:rsidRPr="000C2B2B">
        <w:rPr>
          <w:rFonts w:ascii="Verdana" w:eastAsia="Times New Roman" w:hAnsi="Verdana" w:cs="Arial"/>
          <w:color w:val="ED7D31" w:themeColor="accent2"/>
          <w:sz w:val="24"/>
          <w:szCs w:val="24"/>
        </w:rPr>
        <w:t> </w:t>
      </w:r>
      <w:r w:rsidRPr="000C2B2B">
        <w:rPr>
          <w:rFonts w:ascii="Verdana" w:eastAsia="Times New Roman" w:hAnsi="Verdana" w:cs="Arial"/>
          <w:sz w:val="24"/>
          <w:szCs w:val="24"/>
          <w:lang w:val="el-GR"/>
        </w:rPr>
        <w:t>από χοντρό μάλλινο ύφασμα, το</w:t>
      </w:r>
      <w:r w:rsidRPr="000C2B2B">
        <w:rPr>
          <w:rFonts w:ascii="Verdana" w:eastAsia="Times New Roman" w:hAnsi="Verdana" w:cs="Arial"/>
          <w:b/>
          <w:bCs/>
          <w:sz w:val="24"/>
          <w:szCs w:val="24"/>
        </w:rPr>
        <w:t> </w:t>
      </w:r>
      <w:proofErr w:type="spellStart"/>
      <w:r w:rsidRPr="000C2B2B">
        <w:rPr>
          <w:rFonts w:ascii="Verdana" w:eastAsia="Times New Roman" w:hAnsi="Verdana" w:cs="Arial"/>
          <w:b/>
          <w:bCs/>
          <w:color w:val="ED7D31" w:themeColor="accent2"/>
          <w:sz w:val="24"/>
          <w:szCs w:val="24"/>
          <w:lang w:val="el-GR"/>
        </w:rPr>
        <w:t>ρούτι</w:t>
      </w:r>
      <w:proofErr w:type="spellEnd"/>
      <w:r w:rsidRPr="000C2B2B">
        <w:rPr>
          <w:rFonts w:ascii="Verdana" w:eastAsia="Times New Roman" w:hAnsi="Verdana" w:cs="Arial"/>
          <w:color w:val="ED7D31" w:themeColor="accent2"/>
          <w:sz w:val="24"/>
          <w:szCs w:val="24"/>
          <w:lang w:val="el-GR"/>
        </w:rPr>
        <w:t>,</w:t>
      </w:r>
      <w:r w:rsidRPr="000C2B2B">
        <w:rPr>
          <w:rFonts w:ascii="Verdana" w:eastAsia="Times New Roman" w:hAnsi="Verdana" w:cs="Arial"/>
          <w:sz w:val="24"/>
          <w:szCs w:val="24"/>
          <w:lang w:val="el-GR"/>
        </w:rPr>
        <w:t xml:space="preserve"> δηλαδή το πουκάμισο με τα πλευρικά λοξά τμήματα και οι ασημένιες πόρπες στη μέση είναι τα </w:t>
      </w:r>
      <w:proofErr w:type="spellStart"/>
      <w:r w:rsidRPr="000C2B2B">
        <w:rPr>
          <w:rFonts w:ascii="Verdana" w:eastAsia="Times New Roman" w:hAnsi="Verdana" w:cs="Arial"/>
          <w:sz w:val="24"/>
          <w:szCs w:val="24"/>
          <w:lang w:val="el-GR"/>
        </w:rPr>
        <w:t>πιό</w:t>
      </w:r>
      <w:proofErr w:type="spellEnd"/>
      <w:r w:rsidRPr="000C2B2B">
        <w:rPr>
          <w:rFonts w:ascii="Verdana" w:eastAsia="Times New Roman" w:hAnsi="Verdana" w:cs="Arial"/>
          <w:sz w:val="24"/>
          <w:szCs w:val="24"/>
          <w:lang w:val="el-GR"/>
        </w:rPr>
        <w:t xml:space="preserve"> χαρακτηριστικά κομμάτια της.                  </w:t>
      </w:r>
    </w:p>
    <w:p w14:paraId="126E31B7" w14:textId="03AE8369" w:rsidR="008A0CE3" w:rsidRPr="00443B39" w:rsidRDefault="008A0CE3" w:rsidP="00443B39">
      <w:pPr>
        <w:pStyle w:val="ListParagraph"/>
        <w:shd w:val="clear" w:color="auto" w:fill="FFFFFF"/>
        <w:spacing w:after="0" w:line="240" w:lineRule="auto"/>
        <w:jc w:val="both"/>
        <w:rPr>
          <w:rFonts w:ascii="Verdana" w:eastAsia="Times New Roman" w:hAnsi="Verdana" w:cs="Times New Roman"/>
          <w:sz w:val="24"/>
          <w:szCs w:val="24"/>
          <w:lang w:val="el-GR"/>
        </w:rPr>
      </w:pPr>
      <w:r w:rsidRPr="00443B39">
        <w:rPr>
          <w:rFonts w:ascii="Lithos Pro Regular" w:eastAsia="Times New Roman" w:hAnsi="Lithos Pro Regular" w:cs="Times New Roman"/>
          <w:b/>
          <w:bCs/>
          <w:color w:val="3333FF"/>
          <w:sz w:val="24"/>
          <w:szCs w:val="24"/>
          <w:u w:val="single"/>
          <w:lang w:val="el-GR"/>
        </w:rPr>
        <w:t>Η</w:t>
      </w:r>
      <w:r w:rsidRPr="00443B39">
        <w:rPr>
          <w:rFonts w:ascii="Lithos Pro Regular" w:eastAsia="Times New Roman" w:hAnsi="Lithos Pro Regular" w:cs="Times New Roman"/>
          <w:b/>
          <w:bCs/>
          <w:color w:val="3333FF"/>
          <w:sz w:val="24"/>
          <w:szCs w:val="24"/>
          <w:u w:val="single"/>
        </w:rPr>
        <w:t> </w:t>
      </w:r>
      <w:r w:rsidRPr="00443B39">
        <w:rPr>
          <w:rFonts w:ascii="Lithos Pro Regular" w:eastAsia="Times New Roman" w:hAnsi="Lithos Pro Regular" w:cs="Times New Roman"/>
          <w:b/>
          <w:bCs/>
          <w:color w:val="3333FF"/>
          <w:sz w:val="24"/>
          <w:szCs w:val="24"/>
          <w:u w:val="single"/>
          <w:lang w:val="el-GR"/>
        </w:rPr>
        <w:t>αντρική Ηπειρώτικη φορεσιά</w:t>
      </w:r>
      <w:r w:rsidRPr="00443B39">
        <w:rPr>
          <w:rFonts w:ascii="Verdana" w:eastAsia="Times New Roman" w:hAnsi="Verdana" w:cs="Times New Roman"/>
          <w:color w:val="3333FF"/>
          <w:sz w:val="24"/>
          <w:szCs w:val="24"/>
        </w:rPr>
        <w:t> </w:t>
      </w:r>
      <w:r w:rsidRPr="00443B39">
        <w:rPr>
          <w:rFonts w:ascii="Verdana" w:eastAsia="Times New Roman" w:hAnsi="Verdana" w:cs="Times New Roman"/>
          <w:sz w:val="24"/>
          <w:szCs w:val="24"/>
          <w:lang w:val="el-GR"/>
        </w:rPr>
        <w:t>χαρακτηρίζεται από το παντελόνι της</w:t>
      </w:r>
      <w:r w:rsidRPr="00443B39">
        <w:rPr>
          <w:rFonts w:ascii="Verdana" w:eastAsia="Times New Roman" w:hAnsi="Verdana" w:cs="Times New Roman"/>
          <w:sz w:val="24"/>
          <w:szCs w:val="24"/>
        </w:rPr>
        <w:t> </w:t>
      </w:r>
      <w:r w:rsidRPr="00443B39">
        <w:rPr>
          <w:rFonts w:ascii="Verdana" w:eastAsia="Times New Roman" w:hAnsi="Verdana" w:cs="Times New Roman"/>
          <w:b/>
          <w:bCs/>
          <w:color w:val="6699FF"/>
          <w:sz w:val="24"/>
          <w:szCs w:val="24"/>
          <w:lang w:val="el-GR"/>
        </w:rPr>
        <w:t>(</w:t>
      </w:r>
      <w:proofErr w:type="spellStart"/>
      <w:r w:rsidRPr="00443B39">
        <w:rPr>
          <w:rFonts w:ascii="Verdana" w:eastAsia="Times New Roman" w:hAnsi="Verdana" w:cs="Times New Roman"/>
          <w:b/>
          <w:bCs/>
          <w:color w:val="6699FF"/>
          <w:sz w:val="24"/>
          <w:szCs w:val="24"/>
          <w:lang w:val="el-GR"/>
        </w:rPr>
        <w:t>Μπουρουζάνα</w:t>
      </w:r>
      <w:proofErr w:type="spellEnd"/>
      <w:r w:rsidRPr="00443B39">
        <w:rPr>
          <w:rFonts w:ascii="Verdana" w:eastAsia="Times New Roman" w:hAnsi="Verdana" w:cs="Times New Roman"/>
          <w:b/>
          <w:bCs/>
          <w:color w:val="6699FF"/>
          <w:sz w:val="24"/>
          <w:szCs w:val="24"/>
          <w:lang w:val="el-GR"/>
        </w:rPr>
        <w:t>)</w:t>
      </w:r>
      <w:r w:rsidRPr="00443B39">
        <w:rPr>
          <w:rFonts w:ascii="Verdana" w:eastAsia="Times New Roman" w:hAnsi="Verdana" w:cs="Times New Roman"/>
          <w:color w:val="6699FF"/>
          <w:sz w:val="24"/>
          <w:szCs w:val="24"/>
        </w:rPr>
        <w:t> </w:t>
      </w:r>
      <w:r w:rsidRPr="00443B39">
        <w:rPr>
          <w:rFonts w:ascii="Verdana" w:eastAsia="Times New Roman" w:hAnsi="Verdana" w:cs="Times New Roman"/>
          <w:sz w:val="24"/>
          <w:szCs w:val="24"/>
          <w:lang w:val="el-GR"/>
        </w:rPr>
        <w:t>το λευκό φαρδομάνικο πουκάμισο, το</w:t>
      </w:r>
      <w:r w:rsidRPr="00443B39">
        <w:rPr>
          <w:rFonts w:ascii="Verdana" w:eastAsia="Times New Roman" w:hAnsi="Verdana" w:cs="Times New Roman"/>
          <w:sz w:val="24"/>
          <w:szCs w:val="24"/>
        </w:rPr>
        <w:t> </w:t>
      </w:r>
      <w:r w:rsidRPr="00443B39">
        <w:rPr>
          <w:rFonts w:ascii="Verdana" w:eastAsia="Times New Roman" w:hAnsi="Verdana" w:cs="Times New Roman"/>
          <w:b/>
          <w:bCs/>
          <w:color w:val="6699FF"/>
          <w:sz w:val="24"/>
          <w:szCs w:val="24"/>
          <w:lang w:val="el-GR"/>
        </w:rPr>
        <w:t>γιλέκι</w:t>
      </w:r>
      <w:r w:rsidRPr="00443B39">
        <w:rPr>
          <w:rFonts w:ascii="Verdana" w:eastAsia="Times New Roman" w:hAnsi="Verdana" w:cs="Times New Roman"/>
          <w:sz w:val="24"/>
          <w:szCs w:val="24"/>
        </w:rPr>
        <w:t> </w:t>
      </w:r>
      <w:r w:rsidRPr="00443B39">
        <w:rPr>
          <w:rFonts w:ascii="Verdana" w:eastAsia="Times New Roman" w:hAnsi="Verdana" w:cs="Times New Roman"/>
          <w:sz w:val="24"/>
          <w:szCs w:val="24"/>
          <w:lang w:val="el-GR"/>
        </w:rPr>
        <w:t>,και το λευκό υφαντό ή πλεκτό ζωνάρι. Στα πόδια φοριούνται</w:t>
      </w:r>
      <w:r w:rsidRPr="00443B39">
        <w:rPr>
          <w:rFonts w:ascii="Verdana" w:eastAsia="Times New Roman" w:hAnsi="Verdana" w:cs="Times New Roman"/>
          <w:sz w:val="24"/>
          <w:szCs w:val="24"/>
        </w:rPr>
        <w:t> </w:t>
      </w:r>
      <w:r w:rsidRPr="00443B39">
        <w:rPr>
          <w:rFonts w:ascii="Verdana" w:eastAsia="Times New Roman" w:hAnsi="Verdana" w:cs="Times New Roman"/>
          <w:b/>
          <w:bCs/>
          <w:color w:val="6699FF"/>
          <w:sz w:val="24"/>
          <w:szCs w:val="24"/>
          <w:lang w:val="el-GR"/>
        </w:rPr>
        <w:t>τσαρούχια</w:t>
      </w:r>
      <w:r w:rsidRPr="00443B39">
        <w:rPr>
          <w:rFonts w:ascii="Verdana" w:eastAsia="Times New Roman" w:hAnsi="Verdana" w:cs="Times New Roman"/>
          <w:sz w:val="24"/>
          <w:szCs w:val="24"/>
        </w:rPr>
        <w:t> </w:t>
      </w:r>
      <w:r w:rsidRPr="00443B39">
        <w:rPr>
          <w:rFonts w:ascii="Verdana" w:eastAsia="Times New Roman" w:hAnsi="Verdana" w:cs="Times New Roman"/>
          <w:sz w:val="24"/>
          <w:szCs w:val="24"/>
          <w:lang w:val="el-GR"/>
        </w:rPr>
        <w:t>και στο κεφάλι</w:t>
      </w:r>
      <w:r w:rsidRPr="00443B39">
        <w:rPr>
          <w:rFonts w:ascii="Verdana" w:eastAsia="Times New Roman" w:hAnsi="Verdana" w:cs="Times New Roman"/>
          <w:sz w:val="24"/>
          <w:szCs w:val="24"/>
        </w:rPr>
        <w:t> </w:t>
      </w:r>
      <w:r w:rsidRPr="00443B39">
        <w:rPr>
          <w:rFonts w:ascii="Verdana" w:eastAsia="Times New Roman" w:hAnsi="Verdana" w:cs="Times New Roman"/>
          <w:b/>
          <w:bCs/>
          <w:color w:val="6699FF"/>
          <w:sz w:val="24"/>
          <w:szCs w:val="24"/>
          <w:lang w:val="el-GR"/>
        </w:rPr>
        <w:t>σκουφί από τσόχα</w:t>
      </w:r>
      <w:r w:rsidRPr="00443B39">
        <w:rPr>
          <w:rFonts w:ascii="Verdana" w:eastAsia="Times New Roman" w:hAnsi="Verdana" w:cs="Times New Roman"/>
          <w:sz w:val="24"/>
          <w:szCs w:val="24"/>
        </w:rPr>
        <w:t> </w:t>
      </w:r>
      <w:r w:rsidRPr="00443B39">
        <w:rPr>
          <w:rFonts w:ascii="Verdana" w:eastAsia="Times New Roman" w:hAnsi="Verdana" w:cs="Times New Roman"/>
          <w:sz w:val="24"/>
          <w:szCs w:val="24"/>
          <w:lang w:val="el-GR"/>
        </w:rPr>
        <w:t>ή το</w:t>
      </w:r>
      <w:r w:rsidRPr="00443B39">
        <w:rPr>
          <w:rFonts w:ascii="Verdana" w:eastAsia="Times New Roman" w:hAnsi="Verdana" w:cs="Times New Roman"/>
          <w:sz w:val="24"/>
          <w:szCs w:val="24"/>
        </w:rPr>
        <w:t> </w:t>
      </w:r>
      <w:r w:rsidRPr="00443B39">
        <w:rPr>
          <w:rFonts w:ascii="Verdana" w:eastAsia="Times New Roman" w:hAnsi="Verdana" w:cs="Times New Roman"/>
          <w:b/>
          <w:bCs/>
          <w:color w:val="6699FF"/>
          <w:sz w:val="24"/>
          <w:szCs w:val="24"/>
          <w:lang w:val="el-GR"/>
        </w:rPr>
        <w:t xml:space="preserve">καλπάκι από </w:t>
      </w:r>
      <w:proofErr w:type="spellStart"/>
      <w:r w:rsidRPr="00443B39">
        <w:rPr>
          <w:rFonts w:ascii="Verdana" w:eastAsia="Times New Roman" w:hAnsi="Verdana" w:cs="Times New Roman"/>
          <w:b/>
          <w:bCs/>
          <w:color w:val="6699FF"/>
          <w:sz w:val="24"/>
          <w:szCs w:val="24"/>
          <w:lang w:val="el-GR"/>
        </w:rPr>
        <w:t>αστραχάν</w:t>
      </w:r>
      <w:proofErr w:type="spellEnd"/>
      <w:r w:rsidRPr="00443B39">
        <w:rPr>
          <w:rFonts w:ascii="Verdana" w:eastAsia="Times New Roman" w:hAnsi="Verdana" w:cs="Times New Roman"/>
          <w:sz w:val="24"/>
          <w:szCs w:val="24"/>
          <w:lang w:val="el-GR"/>
        </w:rPr>
        <w:t>, σε μαύρο χρώμα.</w:t>
      </w:r>
    </w:p>
    <w:p w14:paraId="673448BC" w14:textId="435A99E7" w:rsidR="008A0CE3" w:rsidRPr="003A6CA7" w:rsidRDefault="00272ECE" w:rsidP="008A0CE3">
      <w:pPr>
        <w:shd w:val="clear" w:color="auto" w:fill="FFFFFF"/>
        <w:spacing w:after="0" w:line="240" w:lineRule="auto"/>
        <w:jc w:val="both"/>
        <w:rPr>
          <w:rFonts w:ascii="Verdana" w:eastAsia="Times New Roman" w:hAnsi="Verdana" w:cs="Times New Roman"/>
          <w:sz w:val="24"/>
          <w:szCs w:val="24"/>
          <w:lang w:val="el-GR"/>
        </w:rPr>
      </w:pPr>
      <w:r>
        <w:rPr>
          <w:rFonts w:ascii="Verdana" w:eastAsia="Times New Roman" w:hAnsi="Verdana" w:cs="Times New Roman"/>
          <w:sz w:val="24"/>
          <w:szCs w:val="24"/>
          <w:lang w:val="el-GR"/>
        </w:rPr>
        <w:t xml:space="preserve">        </w:t>
      </w:r>
      <w:hyperlink r:id="rId6" w:history="1">
        <w:r w:rsidRPr="00421ADF">
          <w:rPr>
            <w:rStyle w:val="Hyperlink"/>
            <w:rFonts w:ascii="Verdana" w:eastAsia="Times New Roman" w:hAnsi="Verdana" w:cs="Times New Roman"/>
            <w:sz w:val="24"/>
            <w:szCs w:val="24"/>
            <w:lang w:val="el-GR"/>
          </w:rPr>
          <w:t>https://safeYouTube.net/w/Gr85</w:t>
        </w:r>
      </w:hyperlink>
      <w:r w:rsidR="003A6CA7" w:rsidRPr="003A6CA7">
        <w:rPr>
          <w:rFonts w:ascii="Verdana" w:eastAsia="Times New Roman" w:hAnsi="Verdana" w:cs="Times New Roman"/>
          <w:sz w:val="24"/>
          <w:szCs w:val="24"/>
          <w:lang w:val="el-GR"/>
        </w:rPr>
        <w:t xml:space="preserve"> </w:t>
      </w:r>
    </w:p>
    <w:p w14:paraId="28760443" w14:textId="77777777" w:rsidR="008A0CE3" w:rsidRDefault="008A0CE3" w:rsidP="008A0CE3">
      <w:pPr>
        <w:shd w:val="clear" w:color="auto" w:fill="FFFFFF"/>
        <w:spacing w:after="0" w:line="240" w:lineRule="auto"/>
        <w:jc w:val="both"/>
        <w:rPr>
          <w:rFonts w:ascii="Verdana" w:eastAsia="Times New Roman" w:hAnsi="Verdana" w:cs="Times New Roman"/>
          <w:sz w:val="24"/>
          <w:szCs w:val="24"/>
          <w:lang w:val="el-GR"/>
        </w:rPr>
      </w:pPr>
    </w:p>
    <w:p w14:paraId="0D655529" w14:textId="117DAB51" w:rsidR="008A0CE3" w:rsidRDefault="008A0CE3" w:rsidP="008C7566">
      <w:pPr>
        <w:shd w:val="clear" w:color="auto" w:fill="FFFFFF"/>
        <w:spacing w:after="0" w:line="240" w:lineRule="auto"/>
        <w:jc w:val="both"/>
        <w:rPr>
          <w:rFonts w:ascii="Verdana" w:eastAsia="Times New Roman" w:hAnsi="Verdana" w:cs="Times New Roman"/>
          <w:sz w:val="24"/>
          <w:szCs w:val="24"/>
          <w:lang w:val="el-GR"/>
        </w:rPr>
      </w:pPr>
    </w:p>
    <w:p w14:paraId="1D220C88" w14:textId="1C7C2A52" w:rsidR="008A0CE3" w:rsidRDefault="008A0CE3" w:rsidP="008C7566">
      <w:pPr>
        <w:shd w:val="clear" w:color="auto" w:fill="FFFFFF"/>
        <w:spacing w:after="0" w:line="240" w:lineRule="auto"/>
        <w:jc w:val="both"/>
        <w:rPr>
          <w:rFonts w:ascii="Verdana" w:eastAsia="Times New Roman" w:hAnsi="Verdana" w:cs="Times New Roman"/>
          <w:sz w:val="24"/>
          <w:szCs w:val="24"/>
          <w:lang w:val="el-GR"/>
        </w:rPr>
      </w:pPr>
    </w:p>
    <w:p w14:paraId="62703F6A" w14:textId="77777777" w:rsidR="008A0CE3" w:rsidRPr="008C7566" w:rsidRDefault="008A0CE3" w:rsidP="008C7566">
      <w:pPr>
        <w:shd w:val="clear" w:color="auto" w:fill="FFFFFF"/>
        <w:spacing w:after="0" w:line="240" w:lineRule="auto"/>
        <w:jc w:val="both"/>
        <w:rPr>
          <w:rFonts w:ascii="Verdana" w:eastAsia="Times New Roman" w:hAnsi="Verdana" w:cs="Times New Roman"/>
          <w:sz w:val="24"/>
          <w:szCs w:val="24"/>
          <w:lang w:val="el-GR"/>
        </w:rPr>
      </w:pPr>
    </w:p>
    <w:p w14:paraId="1564F65B" w14:textId="770281A5" w:rsidR="0071538B" w:rsidRPr="000C2B2B" w:rsidRDefault="005808A8" w:rsidP="000C2B2B">
      <w:pPr>
        <w:shd w:val="clear" w:color="auto" w:fill="FFFFFF"/>
        <w:spacing w:after="0" w:line="240" w:lineRule="auto"/>
        <w:jc w:val="both"/>
        <w:outlineLvl w:val="2"/>
        <w:rPr>
          <w:rFonts w:ascii="Verdana" w:eastAsia="Times New Roman" w:hAnsi="Verdana" w:cs="Times New Roman"/>
          <w:sz w:val="32"/>
          <w:szCs w:val="32"/>
          <w:lang w:val="el-GR"/>
        </w:rPr>
      </w:pPr>
      <w:r w:rsidRPr="005808A8">
        <w:rPr>
          <w:noProof/>
        </w:rPr>
        <w:drawing>
          <wp:inline distT="0" distB="0" distL="0" distR="0" wp14:anchorId="014F2BE7" wp14:editId="535AB17E">
            <wp:extent cx="260985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09850" cy="4572000"/>
                    </a:xfrm>
                    <a:prstGeom prst="rect">
                      <a:avLst/>
                    </a:prstGeom>
                  </pic:spPr>
                </pic:pic>
              </a:graphicData>
            </a:graphic>
          </wp:inline>
        </w:drawing>
      </w:r>
      <w:r w:rsidR="00BE7374" w:rsidRPr="00BE7374">
        <w:rPr>
          <w:noProof/>
        </w:rPr>
        <w:drawing>
          <wp:inline distT="0" distB="0" distL="0" distR="0" wp14:anchorId="67BFB2AB" wp14:editId="09B455BE">
            <wp:extent cx="2914650" cy="4561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47" t="1293" r="1780" b="25356"/>
                    <a:stretch/>
                  </pic:blipFill>
                  <pic:spPr bwMode="auto">
                    <a:xfrm>
                      <a:off x="0" y="0"/>
                      <a:ext cx="2914868" cy="4562181"/>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sectPr w:rsidR="0071538B" w:rsidRPr="000C2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ozuka Gothic Pr6N B">
    <w:panose1 w:val="020B0800000000000000"/>
    <w:charset w:val="80"/>
    <w:family w:val="swiss"/>
    <w:notTrueType/>
    <w:pitch w:val="variable"/>
    <w:sig w:usb0="000002D7" w:usb1="2AC71C11" w:usb2="00000012" w:usb3="00000000" w:csb0="0002009F" w:csb1="00000000"/>
  </w:font>
  <w:font w:name="Lithos Pro Regular">
    <w:panose1 w:val="04020505030E02020A04"/>
    <w:charset w:val="00"/>
    <w:family w:val="decorative"/>
    <w:notTrueType/>
    <w:pitch w:val="variable"/>
    <w:sig w:usb0="00000087"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Kozuka Gothic Pro H">
    <w:panose1 w:val="020B0800000000000000"/>
    <w:charset w:val="80"/>
    <w:family w:val="swiss"/>
    <w:notTrueType/>
    <w:pitch w:val="variable"/>
    <w:sig w:usb0="00000283" w:usb1="2AC71C11" w:usb2="00000012" w:usb3="00000000" w:csb0="00020005" w:csb1="00000000"/>
  </w:font>
  <w:font w:name="Adobe Gothic Std B">
    <w:panose1 w:val="020B08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9" type="#_x0000_t75" style="width:10.95pt;height:10.95pt" o:bullet="t">
        <v:imagedata r:id="rId1" o:title="msoFCB7"/>
      </v:shape>
    </w:pict>
  </w:numPicBullet>
  <w:abstractNum w:abstractNumId="0" w15:restartNumberingAfterBreak="0">
    <w:nsid w:val="11CB571F"/>
    <w:multiLevelType w:val="hybridMultilevel"/>
    <w:tmpl w:val="35E051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78614A"/>
    <w:multiLevelType w:val="hybridMultilevel"/>
    <w:tmpl w:val="0324E81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E2B2066"/>
    <w:multiLevelType w:val="hybridMultilevel"/>
    <w:tmpl w:val="5FACD7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12C3203"/>
    <w:multiLevelType w:val="hybridMultilevel"/>
    <w:tmpl w:val="AE00DC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AD22544"/>
    <w:multiLevelType w:val="hybridMultilevel"/>
    <w:tmpl w:val="B9129D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EB2297B"/>
    <w:multiLevelType w:val="hybridMultilevel"/>
    <w:tmpl w:val="1D90922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3CF43EA"/>
    <w:multiLevelType w:val="hybridMultilevel"/>
    <w:tmpl w:val="42760C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66"/>
    <w:rsid w:val="000C2B2B"/>
    <w:rsid w:val="00123CB8"/>
    <w:rsid w:val="002218FE"/>
    <w:rsid w:val="00272ECE"/>
    <w:rsid w:val="002F4CC2"/>
    <w:rsid w:val="003A6CA7"/>
    <w:rsid w:val="003B1E5F"/>
    <w:rsid w:val="003B7041"/>
    <w:rsid w:val="00443B39"/>
    <w:rsid w:val="00555ECA"/>
    <w:rsid w:val="005808A8"/>
    <w:rsid w:val="00594FEE"/>
    <w:rsid w:val="006B5ADA"/>
    <w:rsid w:val="0071538B"/>
    <w:rsid w:val="008A0CE3"/>
    <w:rsid w:val="008A406D"/>
    <w:rsid w:val="008C7566"/>
    <w:rsid w:val="0094488F"/>
    <w:rsid w:val="009C1565"/>
    <w:rsid w:val="00AB557E"/>
    <w:rsid w:val="00BE7374"/>
    <w:rsid w:val="00F2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0B27"/>
  <w15:chartTrackingRefBased/>
  <w15:docId w15:val="{2F6A964C-E508-4A4B-900C-B7C20A37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566"/>
    <w:rPr>
      <w:color w:val="0000FF"/>
      <w:u w:val="single"/>
    </w:rPr>
  </w:style>
  <w:style w:type="character" w:styleId="FollowedHyperlink">
    <w:name w:val="FollowedHyperlink"/>
    <w:basedOn w:val="DefaultParagraphFont"/>
    <w:uiPriority w:val="99"/>
    <w:semiHidden/>
    <w:unhideWhenUsed/>
    <w:rsid w:val="002F4CC2"/>
    <w:rPr>
      <w:color w:val="954F72" w:themeColor="followedHyperlink"/>
      <w:u w:val="single"/>
    </w:rPr>
  </w:style>
  <w:style w:type="character" w:styleId="UnresolvedMention">
    <w:name w:val="Unresolved Mention"/>
    <w:basedOn w:val="DefaultParagraphFont"/>
    <w:uiPriority w:val="99"/>
    <w:semiHidden/>
    <w:unhideWhenUsed/>
    <w:rsid w:val="008A0CE3"/>
    <w:rPr>
      <w:color w:val="605E5C"/>
      <w:shd w:val="clear" w:color="auto" w:fill="E1DFDD"/>
    </w:rPr>
  </w:style>
  <w:style w:type="paragraph" w:styleId="ListParagraph">
    <w:name w:val="List Paragraph"/>
    <w:basedOn w:val="Normal"/>
    <w:uiPriority w:val="34"/>
    <w:qFormat/>
    <w:rsid w:val="000C2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feYouTube.net/w/Gr85" TargetMode="External"/><Relationship Id="rId5" Type="http://schemas.openxmlformats.org/officeDocument/2006/relationships/hyperlink" Target="https://safeYouTube.net/w/Yq8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dc:creator>
  <cp:keywords/>
  <dc:description/>
  <cp:lastModifiedBy>Anta</cp:lastModifiedBy>
  <cp:revision>9</cp:revision>
  <dcterms:created xsi:type="dcterms:W3CDTF">2020-04-12T14:52:00Z</dcterms:created>
  <dcterms:modified xsi:type="dcterms:W3CDTF">2020-04-13T12:24:00Z</dcterms:modified>
</cp:coreProperties>
</file>